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4189" w:rsidRDefault="00474189" w:rsidP="00474189">
      <w:pPr>
        <w:pStyle w:val="NoSpacing"/>
        <w:jc w:val="both"/>
      </w:pPr>
      <w:r>
        <w:tab/>
      </w: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Pr="0062278F" w:rsidRDefault="00474189" w:rsidP="00474189">
      <w:pPr>
        <w:pStyle w:val="NoSpacing"/>
        <w:jc w:val="both"/>
      </w:pPr>
    </w:p>
    <w:p w:rsidR="00474189" w:rsidRPr="0062278F" w:rsidRDefault="00474189" w:rsidP="00474189">
      <w:pPr>
        <w:pStyle w:val="NoSpacing"/>
        <w:jc w:val="both"/>
      </w:pPr>
    </w:p>
    <w:p w:rsidR="00474189" w:rsidRPr="0062278F" w:rsidRDefault="00474189" w:rsidP="00474189">
      <w:pPr>
        <w:pStyle w:val="NoSpacing"/>
        <w:jc w:val="both"/>
      </w:pPr>
    </w:p>
    <w:p w:rsidR="00474189" w:rsidRDefault="00474189" w:rsidP="00474189">
      <w:pPr>
        <w:pStyle w:val="NoSpacing"/>
        <w:jc w:val="center"/>
        <w:rPr>
          <w:b/>
          <w:sz w:val="48"/>
          <w:szCs w:val="48"/>
        </w:rPr>
      </w:pPr>
      <w:r w:rsidRPr="00405166">
        <w:rPr>
          <w:b/>
          <w:sz w:val="48"/>
          <w:szCs w:val="48"/>
        </w:rPr>
        <w:t>Tender Document</w:t>
      </w:r>
    </w:p>
    <w:p w:rsidR="00474189" w:rsidRDefault="00474189" w:rsidP="00474189">
      <w:pPr>
        <w:pStyle w:val="NoSpacing"/>
        <w:jc w:val="center"/>
        <w:rPr>
          <w:b/>
          <w:sz w:val="48"/>
          <w:szCs w:val="48"/>
        </w:rPr>
      </w:pPr>
    </w:p>
    <w:p w:rsidR="00474189" w:rsidRPr="00405166" w:rsidRDefault="00474189" w:rsidP="00474189">
      <w:pPr>
        <w:pStyle w:val="NoSpacing"/>
        <w:jc w:val="center"/>
        <w:rPr>
          <w:b/>
          <w:sz w:val="48"/>
          <w:szCs w:val="48"/>
        </w:rPr>
      </w:pPr>
    </w:p>
    <w:p w:rsidR="00474189" w:rsidRPr="0062278F" w:rsidRDefault="00474189" w:rsidP="00474189">
      <w:pPr>
        <w:pStyle w:val="NoSpacing"/>
        <w:jc w:val="center"/>
      </w:pPr>
    </w:p>
    <w:p w:rsidR="00474189" w:rsidRPr="00890F2C" w:rsidRDefault="00474189" w:rsidP="00474189">
      <w:pPr>
        <w:pStyle w:val="NoSpacing"/>
        <w:jc w:val="center"/>
        <w:rPr>
          <w:b/>
          <w:sz w:val="32"/>
          <w:szCs w:val="32"/>
        </w:rPr>
      </w:pPr>
      <w:r w:rsidRPr="00890F2C">
        <w:rPr>
          <w:b/>
          <w:sz w:val="32"/>
          <w:szCs w:val="32"/>
        </w:rPr>
        <w:t xml:space="preserve">“Works Contract for Deburring, </w:t>
      </w:r>
      <w:r w:rsidR="002E7CA7" w:rsidRPr="00890F2C">
        <w:rPr>
          <w:b/>
          <w:sz w:val="32"/>
          <w:szCs w:val="32"/>
        </w:rPr>
        <w:t>Chipping &amp;</w:t>
      </w:r>
      <w:r w:rsidRPr="00890F2C">
        <w:rPr>
          <w:b/>
          <w:sz w:val="32"/>
          <w:szCs w:val="32"/>
        </w:rPr>
        <w:t xml:space="preserve"> Grinding </w:t>
      </w:r>
    </w:p>
    <w:p w:rsidR="00474189" w:rsidRPr="00890F2C" w:rsidRDefault="00474189" w:rsidP="00474189">
      <w:pPr>
        <w:pStyle w:val="NoSpacing"/>
        <w:jc w:val="center"/>
        <w:rPr>
          <w:b/>
          <w:sz w:val="32"/>
          <w:szCs w:val="32"/>
        </w:rPr>
      </w:pPr>
      <w:r w:rsidRPr="00890F2C">
        <w:rPr>
          <w:b/>
          <w:sz w:val="32"/>
          <w:szCs w:val="32"/>
        </w:rPr>
        <w:t xml:space="preserve">of Flame cut </w:t>
      </w:r>
      <w:r w:rsidR="002E7CA7" w:rsidRPr="00890F2C">
        <w:rPr>
          <w:b/>
          <w:sz w:val="32"/>
          <w:szCs w:val="32"/>
        </w:rPr>
        <w:t xml:space="preserve">/ Plasma cut / Sheared / Hand Torch / Cut / Hacksaw </w:t>
      </w:r>
      <w:r w:rsidR="00E72DA2" w:rsidRPr="00890F2C">
        <w:rPr>
          <w:b/>
          <w:sz w:val="32"/>
          <w:szCs w:val="32"/>
        </w:rPr>
        <w:t>cut plates</w:t>
      </w:r>
      <w:r w:rsidR="002E7CA7" w:rsidRPr="00890F2C">
        <w:rPr>
          <w:b/>
          <w:sz w:val="32"/>
          <w:szCs w:val="32"/>
        </w:rPr>
        <w:t xml:space="preserve"> components edges </w:t>
      </w:r>
      <w:r w:rsidRPr="00890F2C">
        <w:rPr>
          <w:b/>
          <w:sz w:val="32"/>
          <w:szCs w:val="32"/>
        </w:rPr>
        <w:t>at Plate Shop of EM Division”</w:t>
      </w:r>
    </w:p>
    <w:p w:rsidR="00474189" w:rsidRDefault="00474189" w:rsidP="00474189"/>
    <w:p w:rsidR="00474189" w:rsidRDefault="00474189" w:rsidP="00474189"/>
    <w:p w:rsidR="00474189" w:rsidRDefault="00474189" w:rsidP="00474189"/>
    <w:p w:rsidR="00474189" w:rsidRPr="00FD281C" w:rsidRDefault="00474189" w:rsidP="00474189"/>
    <w:p w:rsidR="00474189" w:rsidRPr="00405166" w:rsidRDefault="00474189" w:rsidP="00474189">
      <w:pPr>
        <w:pStyle w:val="NoSpacing"/>
        <w:jc w:val="center"/>
        <w:rPr>
          <w:b/>
          <w:sz w:val="32"/>
          <w:szCs w:val="32"/>
        </w:rPr>
      </w:pPr>
      <w:r w:rsidRPr="00405166">
        <w:rPr>
          <w:b/>
          <w:sz w:val="32"/>
          <w:szCs w:val="32"/>
        </w:rPr>
        <w:t>BEML Limited</w:t>
      </w:r>
    </w:p>
    <w:p w:rsidR="00474189" w:rsidRPr="00405166" w:rsidRDefault="00474189" w:rsidP="00474189">
      <w:pPr>
        <w:pStyle w:val="NoSpacing"/>
        <w:jc w:val="center"/>
        <w:rPr>
          <w:b/>
          <w:sz w:val="32"/>
          <w:szCs w:val="32"/>
        </w:rPr>
      </w:pPr>
      <w:r w:rsidRPr="00405166">
        <w:rPr>
          <w:b/>
          <w:sz w:val="32"/>
          <w:szCs w:val="32"/>
        </w:rPr>
        <w:t>Kolar Gold Fields – 563 115</w:t>
      </w:r>
    </w:p>
    <w:p w:rsidR="00474189" w:rsidRDefault="00474189" w:rsidP="00474189">
      <w:pPr>
        <w:pStyle w:val="NoSpacing"/>
        <w:jc w:val="both"/>
      </w:pPr>
    </w:p>
    <w:p w:rsidR="00474189" w:rsidRPr="0062278F" w:rsidRDefault="00474189" w:rsidP="00474189">
      <w:pPr>
        <w:pStyle w:val="NoSpacing"/>
        <w:jc w:val="both"/>
      </w:pPr>
    </w:p>
    <w:p w:rsidR="00474189" w:rsidRPr="0062278F"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Pr="0062278F" w:rsidRDefault="00474189" w:rsidP="00474189">
      <w:pPr>
        <w:pStyle w:val="NoSpacing"/>
        <w:jc w:val="both"/>
      </w:pPr>
    </w:p>
    <w:p w:rsidR="00474189" w:rsidRPr="0062278F" w:rsidRDefault="00474189" w:rsidP="00474189">
      <w:pPr>
        <w:pStyle w:val="NoSpacing"/>
        <w:jc w:val="both"/>
      </w:pPr>
    </w:p>
    <w:p w:rsidR="00474189" w:rsidRDefault="00474189" w:rsidP="00474189">
      <w:pPr>
        <w:pStyle w:val="NoSpacing"/>
        <w:jc w:val="both"/>
        <w:rPr>
          <w:sz w:val="32"/>
        </w:rPr>
      </w:pPr>
    </w:p>
    <w:p w:rsidR="00474189" w:rsidRPr="0062278F" w:rsidRDefault="00474189" w:rsidP="00474189">
      <w:pPr>
        <w:pStyle w:val="NoSpacing"/>
        <w:jc w:val="both"/>
        <w:rPr>
          <w:sz w:val="32"/>
        </w:rPr>
      </w:pPr>
    </w:p>
    <w:p w:rsidR="00474189" w:rsidRPr="00A94307" w:rsidRDefault="00474189" w:rsidP="00474189">
      <w:pPr>
        <w:pStyle w:val="NoSpacing"/>
        <w:jc w:val="center"/>
        <w:rPr>
          <w:b/>
          <w:sz w:val="32"/>
          <w:szCs w:val="28"/>
        </w:rPr>
      </w:pPr>
      <w:r w:rsidRPr="00A94307">
        <w:rPr>
          <w:b/>
          <w:sz w:val="40"/>
        </w:rPr>
        <w:t>I</w:t>
      </w:r>
      <w:r w:rsidRPr="00A94307">
        <w:rPr>
          <w:b/>
          <w:sz w:val="32"/>
          <w:szCs w:val="28"/>
        </w:rPr>
        <w:t>NDEX</w:t>
      </w:r>
    </w:p>
    <w:p w:rsidR="00474189" w:rsidRPr="00A94307" w:rsidRDefault="00474189" w:rsidP="00474189">
      <w:pPr>
        <w:pStyle w:val="NoSpacing"/>
        <w:jc w:val="both"/>
        <w:rPr>
          <w:b/>
          <w:szCs w:val="28"/>
        </w:rPr>
      </w:pPr>
    </w:p>
    <w:tbl>
      <w:tblPr>
        <w:tblW w:w="87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6842"/>
        <w:gridCol w:w="1434"/>
      </w:tblGrid>
      <w:tr w:rsidR="00474189" w:rsidRPr="00884C31" w:rsidTr="009F38C9">
        <w:trPr>
          <w:trHeight w:val="702"/>
          <w:jc w:val="center"/>
        </w:trPr>
        <w:tc>
          <w:tcPr>
            <w:tcW w:w="0" w:type="auto"/>
            <w:vAlign w:val="center"/>
          </w:tcPr>
          <w:p w:rsidR="00474189" w:rsidRPr="00884C31" w:rsidRDefault="00474189" w:rsidP="009F38C9">
            <w:pPr>
              <w:pStyle w:val="NoSpacing"/>
              <w:jc w:val="both"/>
              <w:rPr>
                <w:sz w:val="28"/>
                <w:szCs w:val="28"/>
              </w:rPr>
            </w:pPr>
            <w:proofErr w:type="spellStart"/>
            <w:r w:rsidRPr="00884C31">
              <w:rPr>
                <w:sz w:val="28"/>
                <w:szCs w:val="28"/>
              </w:rPr>
              <w:t>Sl</w:t>
            </w:r>
            <w:proofErr w:type="spellEnd"/>
          </w:p>
        </w:tc>
        <w:tc>
          <w:tcPr>
            <w:tcW w:w="0" w:type="auto"/>
            <w:vAlign w:val="center"/>
          </w:tcPr>
          <w:p w:rsidR="00474189" w:rsidRPr="00884C31" w:rsidRDefault="00474189" w:rsidP="009F38C9">
            <w:pPr>
              <w:pStyle w:val="NoSpacing"/>
              <w:jc w:val="both"/>
              <w:rPr>
                <w:sz w:val="28"/>
                <w:szCs w:val="28"/>
              </w:rPr>
            </w:pPr>
            <w:r w:rsidRPr="00884C31">
              <w:rPr>
                <w:sz w:val="28"/>
                <w:szCs w:val="28"/>
              </w:rPr>
              <w:t>Description</w:t>
            </w:r>
          </w:p>
        </w:tc>
        <w:tc>
          <w:tcPr>
            <w:tcW w:w="0" w:type="auto"/>
            <w:vAlign w:val="center"/>
          </w:tcPr>
          <w:p w:rsidR="00474189" w:rsidRPr="00884C31" w:rsidRDefault="00474189" w:rsidP="009F38C9">
            <w:pPr>
              <w:pStyle w:val="NoSpacing"/>
              <w:jc w:val="both"/>
              <w:rPr>
                <w:sz w:val="28"/>
                <w:szCs w:val="28"/>
              </w:rPr>
            </w:pPr>
            <w:r w:rsidRPr="00884C31">
              <w:rPr>
                <w:sz w:val="28"/>
                <w:szCs w:val="28"/>
              </w:rPr>
              <w:t>Page No.</w:t>
            </w:r>
          </w:p>
        </w:tc>
      </w:tr>
      <w:tr w:rsidR="00474189" w:rsidRPr="00884C31" w:rsidTr="009F38C9">
        <w:trPr>
          <w:trHeight w:val="662"/>
          <w:jc w:val="center"/>
        </w:trPr>
        <w:tc>
          <w:tcPr>
            <w:tcW w:w="0" w:type="auto"/>
            <w:vAlign w:val="center"/>
          </w:tcPr>
          <w:p w:rsidR="00474189" w:rsidRPr="00AF478E" w:rsidRDefault="00474189" w:rsidP="009F38C9">
            <w:pPr>
              <w:pStyle w:val="NoSpacing"/>
              <w:jc w:val="center"/>
              <w:rPr>
                <w:sz w:val="28"/>
                <w:szCs w:val="28"/>
              </w:rPr>
            </w:pPr>
            <w:r w:rsidRPr="00AF478E">
              <w:rPr>
                <w:sz w:val="28"/>
                <w:szCs w:val="28"/>
              </w:rPr>
              <w:t>1</w:t>
            </w:r>
          </w:p>
        </w:tc>
        <w:tc>
          <w:tcPr>
            <w:tcW w:w="0" w:type="auto"/>
            <w:vAlign w:val="center"/>
          </w:tcPr>
          <w:p w:rsidR="00474189" w:rsidRPr="00884C31" w:rsidRDefault="00474189" w:rsidP="009F38C9">
            <w:pPr>
              <w:pStyle w:val="NoSpacing"/>
              <w:jc w:val="both"/>
              <w:rPr>
                <w:sz w:val="28"/>
                <w:szCs w:val="28"/>
              </w:rPr>
            </w:pPr>
            <w:r w:rsidRPr="00884C31">
              <w:rPr>
                <w:sz w:val="28"/>
                <w:szCs w:val="28"/>
              </w:rPr>
              <w:t>Tender Notice</w:t>
            </w:r>
          </w:p>
        </w:tc>
        <w:tc>
          <w:tcPr>
            <w:tcW w:w="0" w:type="auto"/>
            <w:vAlign w:val="center"/>
          </w:tcPr>
          <w:p w:rsidR="00474189" w:rsidRPr="00C031E8" w:rsidRDefault="00474189" w:rsidP="009F38C9">
            <w:pPr>
              <w:pStyle w:val="NoSpacing"/>
              <w:jc w:val="center"/>
              <w:rPr>
                <w:sz w:val="28"/>
                <w:szCs w:val="28"/>
              </w:rPr>
            </w:pPr>
            <w:r w:rsidRPr="00C031E8">
              <w:rPr>
                <w:sz w:val="28"/>
                <w:szCs w:val="28"/>
              </w:rPr>
              <w:t>3</w:t>
            </w:r>
          </w:p>
        </w:tc>
      </w:tr>
      <w:tr w:rsidR="00474189" w:rsidRPr="00884C31" w:rsidTr="009F38C9">
        <w:trPr>
          <w:trHeight w:val="520"/>
          <w:jc w:val="center"/>
        </w:trPr>
        <w:tc>
          <w:tcPr>
            <w:tcW w:w="0" w:type="auto"/>
            <w:vAlign w:val="center"/>
          </w:tcPr>
          <w:p w:rsidR="00474189" w:rsidRPr="00AF478E" w:rsidRDefault="00474189" w:rsidP="009F38C9">
            <w:pPr>
              <w:pStyle w:val="NoSpacing"/>
              <w:jc w:val="center"/>
              <w:rPr>
                <w:sz w:val="28"/>
                <w:szCs w:val="28"/>
              </w:rPr>
            </w:pPr>
            <w:r w:rsidRPr="00AF478E">
              <w:rPr>
                <w:sz w:val="28"/>
                <w:szCs w:val="28"/>
              </w:rPr>
              <w:t>2</w:t>
            </w:r>
          </w:p>
        </w:tc>
        <w:tc>
          <w:tcPr>
            <w:tcW w:w="0" w:type="auto"/>
            <w:vAlign w:val="center"/>
          </w:tcPr>
          <w:p w:rsidR="00474189" w:rsidRPr="00884C31" w:rsidRDefault="00474189" w:rsidP="009F38C9">
            <w:pPr>
              <w:pStyle w:val="NoSpacing"/>
              <w:jc w:val="both"/>
              <w:rPr>
                <w:sz w:val="28"/>
                <w:szCs w:val="28"/>
              </w:rPr>
            </w:pPr>
            <w:r w:rsidRPr="00884C31">
              <w:rPr>
                <w:sz w:val="28"/>
                <w:szCs w:val="28"/>
              </w:rPr>
              <w:t xml:space="preserve">Letter to Bidder </w:t>
            </w:r>
          </w:p>
        </w:tc>
        <w:tc>
          <w:tcPr>
            <w:tcW w:w="0" w:type="auto"/>
            <w:vAlign w:val="center"/>
          </w:tcPr>
          <w:p w:rsidR="00474189" w:rsidRPr="00C031E8" w:rsidRDefault="00474189" w:rsidP="009F38C9">
            <w:pPr>
              <w:pStyle w:val="NoSpacing"/>
              <w:jc w:val="center"/>
              <w:rPr>
                <w:sz w:val="28"/>
                <w:szCs w:val="28"/>
              </w:rPr>
            </w:pPr>
            <w:r w:rsidRPr="00C031E8">
              <w:rPr>
                <w:sz w:val="28"/>
                <w:szCs w:val="28"/>
              </w:rPr>
              <w:t>4 ~ 5</w:t>
            </w:r>
          </w:p>
        </w:tc>
      </w:tr>
      <w:tr w:rsidR="00474189" w:rsidRPr="00884C31" w:rsidTr="009F38C9">
        <w:trPr>
          <w:trHeight w:val="520"/>
          <w:jc w:val="center"/>
        </w:trPr>
        <w:tc>
          <w:tcPr>
            <w:tcW w:w="0" w:type="auto"/>
            <w:vAlign w:val="center"/>
          </w:tcPr>
          <w:p w:rsidR="00474189" w:rsidRPr="00AF478E" w:rsidRDefault="00474189" w:rsidP="009F38C9">
            <w:pPr>
              <w:pStyle w:val="NoSpacing"/>
              <w:jc w:val="center"/>
              <w:rPr>
                <w:sz w:val="28"/>
                <w:szCs w:val="28"/>
              </w:rPr>
            </w:pPr>
            <w:r w:rsidRPr="00AF478E">
              <w:rPr>
                <w:sz w:val="28"/>
                <w:szCs w:val="28"/>
              </w:rPr>
              <w:t>3</w:t>
            </w:r>
          </w:p>
        </w:tc>
        <w:tc>
          <w:tcPr>
            <w:tcW w:w="0" w:type="auto"/>
            <w:vAlign w:val="center"/>
          </w:tcPr>
          <w:p w:rsidR="00474189" w:rsidRPr="00884C31" w:rsidRDefault="00474189" w:rsidP="009F38C9">
            <w:pPr>
              <w:pStyle w:val="NoSpacing"/>
              <w:jc w:val="both"/>
              <w:rPr>
                <w:sz w:val="28"/>
                <w:szCs w:val="28"/>
              </w:rPr>
            </w:pPr>
            <w:r w:rsidRPr="00884C31">
              <w:rPr>
                <w:sz w:val="28"/>
                <w:szCs w:val="28"/>
              </w:rPr>
              <w:t>Tender Qualification Criteria</w:t>
            </w:r>
          </w:p>
        </w:tc>
        <w:tc>
          <w:tcPr>
            <w:tcW w:w="0" w:type="auto"/>
            <w:vAlign w:val="center"/>
          </w:tcPr>
          <w:p w:rsidR="00474189" w:rsidRPr="00C031E8" w:rsidRDefault="00474189" w:rsidP="00AF478E">
            <w:pPr>
              <w:pStyle w:val="NoSpacing"/>
              <w:jc w:val="center"/>
              <w:rPr>
                <w:sz w:val="28"/>
                <w:szCs w:val="28"/>
              </w:rPr>
            </w:pPr>
            <w:r w:rsidRPr="00C031E8">
              <w:rPr>
                <w:sz w:val="28"/>
                <w:szCs w:val="28"/>
              </w:rPr>
              <w:t xml:space="preserve">6 ~ </w:t>
            </w:r>
            <w:r w:rsidR="00AF478E" w:rsidRPr="00C031E8">
              <w:rPr>
                <w:sz w:val="28"/>
                <w:szCs w:val="28"/>
              </w:rPr>
              <w:t>10</w:t>
            </w:r>
          </w:p>
        </w:tc>
      </w:tr>
      <w:tr w:rsidR="00C02DCF" w:rsidRPr="00884C31" w:rsidTr="009F38C9">
        <w:trPr>
          <w:trHeight w:val="520"/>
          <w:jc w:val="center"/>
        </w:trPr>
        <w:tc>
          <w:tcPr>
            <w:tcW w:w="0" w:type="auto"/>
            <w:vAlign w:val="center"/>
          </w:tcPr>
          <w:p w:rsidR="00C02DCF" w:rsidRPr="00884C31" w:rsidRDefault="00C02DCF" w:rsidP="009F38C9">
            <w:pPr>
              <w:pStyle w:val="NoSpacing"/>
              <w:jc w:val="center"/>
              <w:rPr>
                <w:sz w:val="28"/>
                <w:szCs w:val="28"/>
              </w:rPr>
            </w:pPr>
          </w:p>
        </w:tc>
        <w:tc>
          <w:tcPr>
            <w:tcW w:w="0" w:type="auto"/>
            <w:vAlign w:val="center"/>
          </w:tcPr>
          <w:p w:rsidR="00C02DCF" w:rsidRPr="00884C31" w:rsidRDefault="00C02DCF" w:rsidP="009F38C9">
            <w:pPr>
              <w:pStyle w:val="NoSpacing"/>
              <w:jc w:val="both"/>
              <w:rPr>
                <w:sz w:val="28"/>
                <w:szCs w:val="28"/>
              </w:rPr>
            </w:pPr>
            <w:r>
              <w:rPr>
                <w:sz w:val="28"/>
                <w:szCs w:val="28"/>
              </w:rPr>
              <w:t xml:space="preserve">Annexure-B </w:t>
            </w:r>
            <w:r>
              <w:rPr>
                <w:rFonts w:cs="Arial"/>
                <w:color w:val="000000"/>
              </w:rPr>
              <w:t>(</w:t>
            </w:r>
            <w:r w:rsidRPr="00374D65">
              <w:rPr>
                <w:rFonts w:cs="Arial"/>
                <w:color w:val="000000"/>
              </w:rPr>
              <w:t>NIT Acceptance Letter</w:t>
            </w:r>
            <w:r>
              <w:rPr>
                <w:rFonts w:cs="Arial"/>
                <w:color w:val="000000"/>
              </w:rPr>
              <w:t>)</w:t>
            </w:r>
          </w:p>
        </w:tc>
        <w:tc>
          <w:tcPr>
            <w:tcW w:w="0" w:type="auto"/>
            <w:vAlign w:val="center"/>
          </w:tcPr>
          <w:p w:rsidR="00C02DCF" w:rsidRPr="00C031E8" w:rsidRDefault="00AF478E" w:rsidP="009F38C9">
            <w:pPr>
              <w:pStyle w:val="NoSpacing"/>
              <w:jc w:val="center"/>
              <w:rPr>
                <w:sz w:val="28"/>
                <w:szCs w:val="28"/>
              </w:rPr>
            </w:pPr>
            <w:r w:rsidRPr="00C031E8">
              <w:rPr>
                <w:sz w:val="28"/>
                <w:szCs w:val="28"/>
              </w:rPr>
              <w:t>11</w:t>
            </w:r>
          </w:p>
        </w:tc>
      </w:tr>
      <w:tr w:rsidR="00C02DCF" w:rsidRPr="00884C31" w:rsidTr="009F38C9">
        <w:trPr>
          <w:trHeight w:val="520"/>
          <w:jc w:val="center"/>
        </w:trPr>
        <w:tc>
          <w:tcPr>
            <w:tcW w:w="0" w:type="auto"/>
            <w:vAlign w:val="center"/>
          </w:tcPr>
          <w:p w:rsidR="00C02DCF" w:rsidRPr="00884C31" w:rsidRDefault="00C02DCF" w:rsidP="009F38C9">
            <w:pPr>
              <w:pStyle w:val="NoSpacing"/>
              <w:jc w:val="center"/>
              <w:rPr>
                <w:sz w:val="28"/>
                <w:szCs w:val="28"/>
              </w:rPr>
            </w:pPr>
          </w:p>
        </w:tc>
        <w:tc>
          <w:tcPr>
            <w:tcW w:w="0" w:type="auto"/>
            <w:vAlign w:val="center"/>
          </w:tcPr>
          <w:p w:rsidR="00C02DCF" w:rsidRPr="007549E7" w:rsidRDefault="00C02DCF" w:rsidP="009F38C9">
            <w:pPr>
              <w:pStyle w:val="NoSpacing"/>
              <w:jc w:val="both"/>
              <w:rPr>
                <w:szCs w:val="28"/>
              </w:rPr>
            </w:pPr>
            <w:r w:rsidRPr="007549E7">
              <w:rPr>
                <w:sz w:val="28"/>
                <w:szCs w:val="28"/>
              </w:rPr>
              <w:t xml:space="preserve">Annexure-C </w:t>
            </w:r>
            <w:r w:rsidRPr="007549E7">
              <w:rPr>
                <w:szCs w:val="28"/>
              </w:rPr>
              <w:t>(TAX INDEMNITY CLAUSE DECLARATION)</w:t>
            </w:r>
          </w:p>
        </w:tc>
        <w:tc>
          <w:tcPr>
            <w:tcW w:w="0" w:type="auto"/>
            <w:vAlign w:val="center"/>
          </w:tcPr>
          <w:p w:rsidR="00C02DCF" w:rsidRPr="00C031E8" w:rsidRDefault="00AF478E" w:rsidP="009F38C9">
            <w:pPr>
              <w:pStyle w:val="NoSpacing"/>
              <w:jc w:val="center"/>
              <w:rPr>
                <w:sz w:val="28"/>
                <w:szCs w:val="28"/>
              </w:rPr>
            </w:pPr>
            <w:r w:rsidRPr="00C031E8">
              <w:rPr>
                <w:sz w:val="28"/>
                <w:szCs w:val="28"/>
              </w:rPr>
              <w:t>12~13</w:t>
            </w:r>
          </w:p>
        </w:tc>
      </w:tr>
      <w:tr w:rsidR="00C02DCF" w:rsidRPr="00884C31" w:rsidTr="009F38C9">
        <w:trPr>
          <w:trHeight w:val="702"/>
          <w:jc w:val="center"/>
        </w:trPr>
        <w:tc>
          <w:tcPr>
            <w:tcW w:w="0" w:type="auto"/>
            <w:vAlign w:val="center"/>
          </w:tcPr>
          <w:p w:rsidR="00C02DCF" w:rsidRPr="00884C31" w:rsidRDefault="00C02DCF" w:rsidP="009F38C9">
            <w:pPr>
              <w:pStyle w:val="NoSpacing"/>
              <w:jc w:val="center"/>
              <w:rPr>
                <w:sz w:val="28"/>
                <w:szCs w:val="28"/>
              </w:rPr>
            </w:pPr>
            <w:r w:rsidRPr="00884C31">
              <w:rPr>
                <w:sz w:val="28"/>
                <w:szCs w:val="28"/>
              </w:rPr>
              <w:t>4</w:t>
            </w:r>
          </w:p>
        </w:tc>
        <w:tc>
          <w:tcPr>
            <w:tcW w:w="0" w:type="auto"/>
            <w:vAlign w:val="center"/>
          </w:tcPr>
          <w:p w:rsidR="00C02DCF" w:rsidRPr="00884C31" w:rsidRDefault="00C02DCF" w:rsidP="009F38C9">
            <w:pPr>
              <w:pStyle w:val="NoSpacing"/>
              <w:jc w:val="both"/>
              <w:rPr>
                <w:sz w:val="28"/>
                <w:szCs w:val="28"/>
              </w:rPr>
            </w:pPr>
            <w:r w:rsidRPr="00884C31">
              <w:rPr>
                <w:sz w:val="28"/>
                <w:szCs w:val="28"/>
              </w:rPr>
              <w:t>General Terms and Conditions</w:t>
            </w:r>
          </w:p>
        </w:tc>
        <w:tc>
          <w:tcPr>
            <w:tcW w:w="0" w:type="auto"/>
            <w:vAlign w:val="center"/>
          </w:tcPr>
          <w:p w:rsidR="00C02DCF" w:rsidRPr="00C031E8" w:rsidRDefault="00CC6BAF" w:rsidP="00CC6BAF">
            <w:pPr>
              <w:pStyle w:val="NoSpacing"/>
              <w:jc w:val="center"/>
              <w:rPr>
                <w:sz w:val="28"/>
                <w:szCs w:val="28"/>
              </w:rPr>
            </w:pPr>
            <w:r w:rsidRPr="00C031E8">
              <w:rPr>
                <w:sz w:val="28"/>
                <w:szCs w:val="28"/>
              </w:rPr>
              <w:t>14</w:t>
            </w:r>
            <w:r w:rsidR="00C02DCF" w:rsidRPr="00C031E8">
              <w:rPr>
                <w:sz w:val="28"/>
                <w:szCs w:val="28"/>
              </w:rPr>
              <w:t>~</w:t>
            </w:r>
            <w:r w:rsidRPr="00C031E8">
              <w:rPr>
                <w:sz w:val="28"/>
                <w:szCs w:val="28"/>
              </w:rPr>
              <w:t>21</w:t>
            </w:r>
          </w:p>
        </w:tc>
      </w:tr>
      <w:tr w:rsidR="00C02DCF" w:rsidRPr="00884C31" w:rsidTr="009F38C9">
        <w:trPr>
          <w:trHeight w:val="702"/>
          <w:jc w:val="center"/>
        </w:trPr>
        <w:tc>
          <w:tcPr>
            <w:tcW w:w="0" w:type="auto"/>
            <w:vAlign w:val="center"/>
          </w:tcPr>
          <w:p w:rsidR="00C02DCF" w:rsidRPr="00884C31" w:rsidRDefault="00C02DCF" w:rsidP="009F38C9">
            <w:pPr>
              <w:pStyle w:val="NoSpacing"/>
              <w:jc w:val="center"/>
              <w:rPr>
                <w:sz w:val="28"/>
                <w:szCs w:val="28"/>
              </w:rPr>
            </w:pPr>
            <w:r w:rsidRPr="00884C31">
              <w:rPr>
                <w:sz w:val="28"/>
                <w:szCs w:val="28"/>
              </w:rPr>
              <w:t>5</w:t>
            </w:r>
          </w:p>
        </w:tc>
        <w:tc>
          <w:tcPr>
            <w:tcW w:w="0" w:type="auto"/>
            <w:vAlign w:val="center"/>
          </w:tcPr>
          <w:p w:rsidR="00C02DCF" w:rsidRPr="00884C31" w:rsidRDefault="00C02DCF" w:rsidP="009F38C9">
            <w:pPr>
              <w:pStyle w:val="NoSpacing"/>
              <w:jc w:val="both"/>
              <w:rPr>
                <w:sz w:val="28"/>
                <w:szCs w:val="28"/>
              </w:rPr>
            </w:pPr>
            <w:r w:rsidRPr="00884C31">
              <w:rPr>
                <w:sz w:val="28"/>
                <w:szCs w:val="28"/>
              </w:rPr>
              <w:t>Scope of work</w:t>
            </w:r>
          </w:p>
        </w:tc>
        <w:tc>
          <w:tcPr>
            <w:tcW w:w="0" w:type="auto"/>
            <w:vAlign w:val="center"/>
          </w:tcPr>
          <w:p w:rsidR="00C02DCF" w:rsidRPr="00C031E8" w:rsidRDefault="002A6CBD" w:rsidP="009F38C9">
            <w:pPr>
              <w:pStyle w:val="NoSpacing"/>
              <w:jc w:val="center"/>
              <w:rPr>
                <w:sz w:val="28"/>
                <w:szCs w:val="28"/>
              </w:rPr>
            </w:pPr>
            <w:r w:rsidRPr="00C031E8">
              <w:rPr>
                <w:sz w:val="28"/>
                <w:szCs w:val="28"/>
              </w:rPr>
              <w:t>22</w:t>
            </w:r>
          </w:p>
        </w:tc>
      </w:tr>
      <w:tr w:rsidR="00C02DCF" w:rsidRPr="00884C31" w:rsidTr="009F38C9">
        <w:trPr>
          <w:trHeight w:val="662"/>
          <w:jc w:val="center"/>
        </w:trPr>
        <w:tc>
          <w:tcPr>
            <w:tcW w:w="0" w:type="auto"/>
            <w:vAlign w:val="center"/>
          </w:tcPr>
          <w:p w:rsidR="00C02DCF" w:rsidRPr="00884C31" w:rsidRDefault="00C02DCF" w:rsidP="009F38C9">
            <w:pPr>
              <w:pStyle w:val="NoSpacing"/>
              <w:jc w:val="center"/>
              <w:rPr>
                <w:sz w:val="28"/>
                <w:szCs w:val="28"/>
              </w:rPr>
            </w:pPr>
            <w:r w:rsidRPr="00884C31">
              <w:rPr>
                <w:sz w:val="28"/>
                <w:szCs w:val="28"/>
              </w:rPr>
              <w:t>6</w:t>
            </w:r>
          </w:p>
        </w:tc>
        <w:tc>
          <w:tcPr>
            <w:tcW w:w="0" w:type="auto"/>
            <w:vAlign w:val="center"/>
          </w:tcPr>
          <w:p w:rsidR="00C02DCF" w:rsidRPr="00884C31" w:rsidRDefault="00C02DCF" w:rsidP="009F38C9">
            <w:pPr>
              <w:pStyle w:val="NoSpacing"/>
              <w:jc w:val="both"/>
              <w:rPr>
                <w:sz w:val="28"/>
                <w:szCs w:val="28"/>
              </w:rPr>
            </w:pPr>
            <w:r w:rsidRPr="00884C31">
              <w:rPr>
                <w:sz w:val="28"/>
                <w:szCs w:val="28"/>
              </w:rPr>
              <w:t>Commercial Bid</w:t>
            </w:r>
          </w:p>
        </w:tc>
        <w:tc>
          <w:tcPr>
            <w:tcW w:w="0" w:type="auto"/>
            <w:vAlign w:val="center"/>
          </w:tcPr>
          <w:p w:rsidR="00C02DCF" w:rsidRPr="00C031E8" w:rsidRDefault="002A6CBD" w:rsidP="009F38C9">
            <w:pPr>
              <w:pStyle w:val="NoSpacing"/>
              <w:jc w:val="center"/>
              <w:rPr>
                <w:sz w:val="28"/>
                <w:szCs w:val="28"/>
              </w:rPr>
            </w:pPr>
            <w:r w:rsidRPr="00C031E8">
              <w:rPr>
                <w:sz w:val="28"/>
                <w:szCs w:val="28"/>
              </w:rPr>
              <w:t>23</w:t>
            </w:r>
          </w:p>
        </w:tc>
      </w:tr>
      <w:tr w:rsidR="00C02DCF" w:rsidRPr="00884C31" w:rsidTr="009F38C9">
        <w:trPr>
          <w:trHeight w:val="739"/>
          <w:jc w:val="center"/>
        </w:trPr>
        <w:tc>
          <w:tcPr>
            <w:tcW w:w="0" w:type="auto"/>
            <w:vAlign w:val="center"/>
          </w:tcPr>
          <w:p w:rsidR="00C02DCF" w:rsidRPr="00884C31" w:rsidRDefault="00C02DCF" w:rsidP="009F38C9">
            <w:pPr>
              <w:pStyle w:val="NoSpacing"/>
              <w:jc w:val="center"/>
              <w:rPr>
                <w:sz w:val="28"/>
                <w:szCs w:val="28"/>
              </w:rPr>
            </w:pPr>
          </w:p>
        </w:tc>
        <w:tc>
          <w:tcPr>
            <w:tcW w:w="0" w:type="auto"/>
            <w:vAlign w:val="center"/>
          </w:tcPr>
          <w:p w:rsidR="00C02DCF" w:rsidRPr="00884C31" w:rsidRDefault="00E72DA2" w:rsidP="009F38C9">
            <w:pPr>
              <w:pStyle w:val="NoSpacing"/>
              <w:jc w:val="both"/>
              <w:rPr>
                <w:sz w:val="28"/>
                <w:szCs w:val="28"/>
              </w:rPr>
            </w:pPr>
            <w:r w:rsidRPr="00884C31">
              <w:rPr>
                <w:sz w:val="28"/>
                <w:szCs w:val="28"/>
              </w:rPr>
              <w:t>Total Pages</w:t>
            </w:r>
          </w:p>
        </w:tc>
        <w:tc>
          <w:tcPr>
            <w:tcW w:w="0" w:type="auto"/>
            <w:vAlign w:val="center"/>
          </w:tcPr>
          <w:p w:rsidR="00C02DCF" w:rsidRPr="00884C31" w:rsidRDefault="002A6CBD" w:rsidP="009F38C9">
            <w:pPr>
              <w:pStyle w:val="NoSpacing"/>
              <w:jc w:val="center"/>
              <w:rPr>
                <w:sz w:val="28"/>
                <w:szCs w:val="28"/>
              </w:rPr>
            </w:pPr>
            <w:r>
              <w:rPr>
                <w:sz w:val="28"/>
                <w:szCs w:val="28"/>
              </w:rPr>
              <w:t>23</w:t>
            </w:r>
          </w:p>
        </w:tc>
      </w:tr>
    </w:tbl>
    <w:p w:rsidR="00474189" w:rsidRPr="0062278F" w:rsidRDefault="00474189" w:rsidP="00474189">
      <w:pPr>
        <w:pStyle w:val="NoSpacing"/>
        <w:jc w:val="both"/>
        <w:rPr>
          <w:highlight w:val="yellow"/>
        </w:rPr>
      </w:pPr>
    </w:p>
    <w:p w:rsidR="00474189" w:rsidRPr="0062278F" w:rsidRDefault="00474189" w:rsidP="00474189">
      <w:pPr>
        <w:pStyle w:val="NoSpacing"/>
        <w:jc w:val="both"/>
        <w:rPr>
          <w:highlight w:val="yellow"/>
        </w:rPr>
      </w:pPr>
      <w:r w:rsidRPr="0062278F">
        <w:rPr>
          <w:highlight w:val="yellow"/>
        </w:rPr>
        <w:br w:type="page"/>
      </w:r>
    </w:p>
    <w:p w:rsidR="00474189" w:rsidRPr="00973EE9" w:rsidRDefault="00474189" w:rsidP="00474189">
      <w:pPr>
        <w:pStyle w:val="Heading2"/>
        <w:numPr>
          <w:ilvl w:val="1"/>
          <w:numId w:val="1"/>
        </w:numPr>
        <w:spacing w:line="240" w:lineRule="auto"/>
        <w:ind w:left="576"/>
      </w:pPr>
      <w:r>
        <w:lastRenderedPageBreak/>
        <w:t>T</w:t>
      </w:r>
      <w:r w:rsidRPr="0062278F">
        <w:t>ENDER DETAILS</w:t>
      </w:r>
    </w:p>
    <w:p w:rsidR="00897208" w:rsidRDefault="00897208" w:rsidP="00897208">
      <w:pPr>
        <w:pStyle w:val="Heading1"/>
        <w:spacing w:before="200"/>
        <w:rPr>
          <w:color w:val="auto"/>
        </w:rPr>
      </w:pPr>
      <w:r w:rsidRPr="00973EE9">
        <w:rPr>
          <w:color w:val="auto"/>
        </w:rPr>
        <w:t>BEML LIMITED</w:t>
      </w:r>
    </w:p>
    <w:p w:rsidR="00897208" w:rsidRPr="00FD281C" w:rsidRDefault="00897208" w:rsidP="00897208">
      <w:pPr>
        <w:pStyle w:val="Heading1"/>
      </w:pPr>
      <w:r w:rsidRPr="00FD281C">
        <w:t>KOLAR GOLD FIELDS – 563115</w:t>
      </w:r>
    </w:p>
    <w:p w:rsidR="00897208" w:rsidRPr="00AD2E04" w:rsidRDefault="00897208" w:rsidP="00897208">
      <w:pPr>
        <w:pStyle w:val="NoSpacing"/>
        <w:jc w:val="center"/>
        <w:rPr>
          <w:rFonts w:cs="Arial"/>
        </w:rPr>
      </w:pPr>
      <w:r w:rsidRPr="00AD2E04">
        <w:rPr>
          <w:rFonts w:cs="Arial"/>
        </w:rPr>
        <w:t xml:space="preserve">(A Govt. of India </w:t>
      </w:r>
      <w:r>
        <w:rPr>
          <w:rFonts w:cs="Arial"/>
        </w:rPr>
        <w:t>Schedule ‘A’</w:t>
      </w:r>
      <w:r w:rsidRPr="00AD2E04">
        <w:rPr>
          <w:rFonts w:cs="Arial"/>
        </w:rPr>
        <w:t xml:space="preserve"> Company under Ministry of Defence)</w:t>
      </w:r>
    </w:p>
    <w:p w:rsidR="00897208" w:rsidRPr="00AD2E04" w:rsidRDefault="00897208" w:rsidP="00897208">
      <w:pPr>
        <w:pStyle w:val="NoSpacing"/>
        <w:jc w:val="center"/>
        <w:rPr>
          <w:rFonts w:cs="Arial"/>
          <w:smallCaps/>
        </w:rPr>
      </w:pPr>
      <w:r w:rsidRPr="00AD2E04">
        <w:rPr>
          <w:rFonts w:cs="Arial"/>
        </w:rPr>
        <w:t>EM Division, B</w:t>
      </w:r>
      <w:r>
        <w:rPr>
          <w:rFonts w:cs="Arial"/>
        </w:rPr>
        <w:t>EML</w:t>
      </w:r>
      <w:r w:rsidRPr="00AD2E04">
        <w:rPr>
          <w:rFonts w:cs="Arial"/>
        </w:rPr>
        <w:t xml:space="preserve"> Nagar Post, </w:t>
      </w:r>
      <w:r>
        <w:rPr>
          <w:rFonts w:cs="Arial"/>
        </w:rPr>
        <w:t>Kolar</w:t>
      </w:r>
      <w:r w:rsidRPr="00AD2E04">
        <w:rPr>
          <w:rFonts w:cs="Arial"/>
        </w:rPr>
        <w:t xml:space="preserve"> Gold Fields-</w:t>
      </w:r>
      <w:r>
        <w:rPr>
          <w:rFonts w:cs="Arial"/>
        </w:rPr>
        <w:t>563 115</w:t>
      </w:r>
    </w:p>
    <w:p w:rsidR="00897208" w:rsidRPr="007D33CE" w:rsidRDefault="00897208" w:rsidP="00897208">
      <w:pPr>
        <w:jc w:val="both"/>
        <w:rPr>
          <w:rFonts w:cs="Arial"/>
          <w:bCs/>
          <w:sz w:val="6"/>
          <w:u w:val="single"/>
        </w:rPr>
      </w:pPr>
    </w:p>
    <w:p w:rsidR="00897208" w:rsidRDefault="00897208" w:rsidP="00897208">
      <w:pPr>
        <w:pStyle w:val="Heading3"/>
        <w:numPr>
          <w:ilvl w:val="0"/>
          <w:numId w:val="0"/>
        </w:numPr>
        <w:ind w:left="90"/>
        <w:rPr>
          <w:rFonts w:ascii="Arial" w:hAnsi="Arial" w:cs="Arial"/>
          <w:color w:val="auto"/>
        </w:rPr>
      </w:pPr>
      <w:r w:rsidRPr="0062278F">
        <w:rPr>
          <w:rFonts w:ascii="Arial" w:hAnsi="Arial" w:cs="Arial"/>
          <w:color w:val="auto"/>
        </w:rPr>
        <w:t>Phone:  08153-2793</w:t>
      </w:r>
      <w:r>
        <w:rPr>
          <w:rFonts w:ascii="Arial" w:hAnsi="Arial" w:cs="Arial"/>
          <w:color w:val="auto"/>
        </w:rPr>
        <w:t xml:space="preserve">31 / </w:t>
      </w:r>
      <w:r w:rsidRPr="0062278F">
        <w:rPr>
          <w:rFonts w:ascii="Arial" w:hAnsi="Arial" w:cs="Arial"/>
          <w:color w:val="auto"/>
        </w:rPr>
        <w:t>2793</w:t>
      </w:r>
      <w:r>
        <w:rPr>
          <w:rFonts w:ascii="Arial" w:hAnsi="Arial" w:cs="Arial"/>
          <w:color w:val="auto"/>
        </w:rPr>
        <w:t xml:space="preserve">37               </w:t>
      </w:r>
      <w:r w:rsidRPr="0062278F">
        <w:rPr>
          <w:rFonts w:ascii="Arial" w:hAnsi="Arial" w:cs="Arial"/>
          <w:color w:val="auto"/>
        </w:rPr>
        <w:tab/>
      </w:r>
      <w:r w:rsidRPr="0062278F">
        <w:rPr>
          <w:rFonts w:ascii="Arial" w:hAnsi="Arial" w:cs="Arial"/>
          <w:color w:val="auto"/>
        </w:rPr>
        <w:tab/>
      </w:r>
      <w:r w:rsidRPr="0062278F">
        <w:rPr>
          <w:rFonts w:ascii="Arial" w:hAnsi="Arial" w:cs="Arial"/>
          <w:color w:val="auto"/>
        </w:rPr>
        <w:tab/>
      </w:r>
    </w:p>
    <w:p w:rsidR="00474189" w:rsidRDefault="00474189" w:rsidP="00474189">
      <w:pPr>
        <w:pStyle w:val="ListParagraph"/>
        <w:spacing w:after="0" w:line="240" w:lineRule="auto"/>
        <w:ind w:left="435"/>
        <w:jc w:val="center"/>
        <w:rPr>
          <w:rFonts w:cs="Arial"/>
          <w:b/>
          <w:bCs/>
          <w:sz w:val="32"/>
          <w:u w:val="single"/>
          <w:lang w:val="en-GB"/>
        </w:rPr>
      </w:pPr>
      <w:r w:rsidRPr="003D5049">
        <w:rPr>
          <w:rFonts w:cs="Arial"/>
          <w:b/>
          <w:bCs/>
          <w:sz w:val="32"/>
          <w:u w:val="single"/>
          <w:lang w:val="en-GB"/>
        </w:rPr>
        <w:t>TENDER NOTICE</w:t>
      </w:r>
    </w:p>
    <w:p w:rsidR="00474189" w:rsidRPr="002D4CE4" w:rsidRDefault="00474189" w:rsidP="00474189">
      <w:pPr>
        <w:pStyle w:val="ListParagraph"/>
        <w:spacing w:after="0" w:line="240" w:lineRule="auto"/>
        <w:ind w:left="435"/>
        <w:jc w:val="center"/>
        <w:rPr>
          <w:rFonts w:cs="Arial"/>
          <w:b/>
          <w:bCs/>
          <w:sz w:val="16"/>
          <w:szCs w:val="16"/>
          <w:u w:val="single"/>
          <w:lang w:val="en-GB"/>
        </w:rPr>
      </w:pPr>
    </w:p>
    <w:p w:rsidR="00474189" w:rsidRPr="00C271C8" w:rsidRDefault="00474189" w:rsidP="002E7CA7">
      <w:pPr>
        <w:pStyle w:val="NoSpacing"/>
        <w:rPr>
          <w:b/>
          <w:szCs w:val="28"/>
        </w:rPr>
      </w:pPr>
      <w:r w:rsidRPr="00C271C8">
        <w:rPr>
          <w:b/>
          <w:szCs w:val="28"/>
        </w:rPr>
        <w:t>Sub</w:t>
      </w:r>
      <w:r w:rsidRPr="00C271C8">
        <w:rPr>
          <w:b/>
          <w:sz w:val="22"/>
          <w:szCs w:val="28"/>
        </w:rPr>
        <w:t xml:space="preserve">: </w:t>
      </w:r>
      <w:r w:rsidR="002E7CA7" w:rsidRPr="00C271C8">
        <w:rPr>
          <w:b/>
          <w:sz w:val="22"/>
          <w:szCs w:val="28"/>
        </w:rPr>
        <w:t xml:space="preserve">“Works Contract for Deburring, Chipping &amp; Grinding of Flame cut / Plasma cut / Sheared / Hand Torch / Cut / Hacksaw </w:t>
      </w:r>
      <w:r w:rsidR="00E72DA2" w:rsidRPr="00C271C8">
        <w:rPr>
          <w:b/>
          <w:sz w:val="22"/>
          <w:szCs w:val="28"/>
        </w:rPr>
        <w:t>cut plates</w:t>
      </w:r>
      <w:r w:rsidR="002E7CA7" w:rsidRPr="00C271C8">
        <w:rPr>
          <w:b/>
          <w:sz w:val="22"/>
          <w:szCs w:val="28"/>
        </w:rPr>
        <w:t xml:space="preserve"> components edges at Plate Shop of EM Division”</w:t>
      </w:r>
      <w:r w:rsidRPr="00C271C8">
        <w:rPr>
          <w:b/>
          <w:sz w:val="22"/>
          <w:szCs w:val="28"/>
        </w:rPr>
        <w:t>, KGF</w:t>
      </w:r>
    </w:p>
    <w:p w:rsidR="00474189" w:rsidRPr="00C271C8" w:rsidRDefault="00474189" w:rsidP="00474189">
      <w:pPr>
        <w:pStyle w:val="NoSpacing"/>
        <w:jc w:val="both"/>
        <w:rPr>
          <w:rFonts w:eastAsia="Times New Roman"/>
          <w:bCs/>
          <w:sz w:val="22"/>
        </w:rPr>
      </w:pPr>
    </w:p>
    <w:p w:rsidR="00474189" w:rsidRPr="00C271C8" w:rsidRDefault="00E72DA2" w:rsidP="00474189">
      <w:pPr>
        <w:pStyle w:val="NoSpacing"/>
        <w:jc w:val="both"/>
        <w:rPr>
          <w:rFonts w:eastAsia="Times New Roman"/>
          <w:bCs/>
          <w:sz w:val="22"/>
        </w:rPr>
      </w:pPr>
      <w:r>
        <w:rPr>
          <w:rFonts w:eastAsia="Times New Roman"/>
          <w:bCs/>
          <w:sz w:val="22"/>
        </w:rPr>
        <w:t xml:space="preserve">Assistant </w:t>
      </w:r>
      <w:r w:rsidR="00474189" w:rsidRPr="00C271C8">
        <w:rPr>
          <w:rFonts w:eastAsia="Times New Roman"/>
          <w:bCs/>
          <w:sz w:val="22"/>
        </w:rPr>
        <w:t xml:space="preserve">General Manager (Sub Contact, EM Division BEML Nagar, Kolar Gold </w:t>
      </w:r>
      <w:proofErr w:type="gramStart"/>
      <w:r w:rsidRPr="00C271C8">
        <w:rPr>
          <w:rFonts w:eastAsia="Times New Roman"/>
          <w:bCs/>
          <w:sz w:val="22"/>
        </w:rPr>
        <w:t xml:space="preserve">Fields,  </w:t>
      </w:r>
      <w:r w:rsidR="00474189" w:rsidRPr="00C271C8">
        <w:rPr>
          <w:rFonts w:eastAsia="Times New Roman"/>
          <w:bCs/>
          <w:sz w:val="22"/>
        </w:rPr>
        <w:t xml:space="preserve"> </w:t>
      </w:r>
      <w:proofErr w:type="gramEnd"/>
      <w:r w:rsidR="00474189" w:rsidRPr="00C271C8">
        <w:rPr>
          <w:rFonts w:eastAsia="Times New Roman"/>
          <w:bCs/>
          <w:sz w:val="22"/>
        </w:rPr>
        <w:t xml:space="preserve">    563 115</w:t>
      </w:r>
      <w:r w:rsidR="00474189" w:rsidRPr="00C271C8">
        <w:rPr>
          <w:rFonts w:eastAsia="Times New Roman"/>
          <w:bCs/>
          <w:sz w:val="18"/>
        </w:rPr>
        <w:t xml:space="preserve">) </w:t>
      </w:r>
      <w:r w:rsidR="00474189" w:rsidRPr="00C271C8">
        <w:rPr>
          <w:rFonts w:eastAsia="Times New Roman"/>
          <w:bCs/>
          <w:sz w:val="22"/>
        </w:rPr>
        <w:t xml:space="preserve">on behalf of BEML Limited, invites e-procurement  </w:t>
      </w:r>
      <w:r w:rsidR="00550E65" w:rsidRPr="00C271C8">
        <w:rPr>
          <w:rFonts w:eastAsia="Times New Roman"/>
          <w:bCs/>
          <w:sz w:val="22"/>
        </w:rPr>
        <w:t xml:space="preserve">public </w:t>
      </w:r>
      <w:r w:rsidR="00474189" w:rsidRPr="00C271C8">
        <w:rPr>
          <w:rFonts w:eastAsia="Times New Roman"/>
          <w:bCs/>
          <w:sz w:val="22"/>
        </w:rPr>
        <w:t>tender in two-bid system (Technical Bid and Commercial bid  through BEML SRM platform) from eligible reputed firms / Contractors   for   the  subject work. The period of contract is for duration of one year as per Qualifying criteria and NIT.</w:t>
      </w:r>
    </w:p>
    <w:p w:rsidR="00474189" w:rsidRPr="0062278F" w:rsidRDefault="00474189" w:rsidP="00474189">
      <w:pPr>
        <w:pStyle w:val="NoSpacing"/>
        <w:jc w:val="both"/>
        <w:rPr>
          <w:rFonts w:eastAsia="Times New Roman"/>
          <w:bCs/>
        </w:rPr>
      </w:pPr>
    </w:p>
    <w:tbl>
      <w:tblPr>
        <w:tblW w:w="0" w:type="auto"/>
        <w:tblInd w:w="6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9"/>
        <w:gridCol w:w="5112"/>
      </w:tblGrid>
      <w:tr w:rsidR="00474189" w:rsidRPr="00884C31" w:rsidTr="009F38C9">
        <w:tc>
          <w:tcPr>
            <w:tcW w:w="3829" w:type="dxa"/>
            <w:tcBorders>
              <w:top w:val="single" w:sz="4" w:space="0" w:color="000000"/>
              <w:left w:val="single" w:sz="4" w:space="0" w:color="000000"/>
              <w:bottom w:val="single" w:sz="4" w:space="0" w:color="000000"/>
              <w:right w:val="single" w:sz="4" w:space="0" w:color="000000"/>
            </w:tcBorders>
            <w:vAlign w:val="center"/>
            <w:hideMark/>
          </w:tcPr>
          <w:p w:rsidR="00474189" w:rsidRPr="00884C31" w:rsidRDefault="00474189" w:rsidP="009F38C9">
            <w:pPr>
              <w:spacing w:after="0" w:line="240" w:lineRule="auto"/>
            </w:pPr>
          </w:p>
        </w:tc>
        <w:tc>
          <w:tcPr>
            <w:tcW w:w="5112" w:type="dxa"/>
            <w:tcBorders>
              <w:top w:val="single" w:sz="4" w:space="0" w:color="000000"/>
              <w:left w:val="single" w:sz="4" w:space="0" w:color="000000"/>
              <w:bottom w:val="single" w:sz="4" w:space="0" w:color="000000"/>
              <w:right w:val="single" w:sz="4" w:space="0" w:color="000000"/>
            </w:tcBorders>
            <w:hideMark/>
          </w:tcPr>
          <w:p w:rsidR="00474189" w:rsidRPr="00884C31" w:rsidRDefault="00474189" w:rsidP="009F38C9">
            <w:pPr>
              <w:spacing w:after="0" w:line="240" w:lineRule="auto"/>
              <w:jc w:val="both"/>
            </w:pPr>
          </w:p>
        </w:tc>
      </w:tr>
      <w:tr w:rsidR="00474189" w:rsidRPr="00884C31" w:rsidTr="009F38C9">
        <w:trPr>
          <w:trHeight w:val="506"/>
        </w:trPr>
        <w:tc>
          <w:tcPr>
            <w:tcW w:w="3829" w:type="dxa"/>
            <w:tcBorders>
              <w:top w:val="single" w:sz="4" w:space="0" w:color="000000"/>
              <w:left w:val="single" w:sz="4" w:space="0" w:color="000000"/>
              <w:bottom w:val="single" w:sz="4" w:space="0" w:color="000000"/>
              <w:right w:val="single" w:sz="4" w:space="0" w:color="000000"/>
            </w:tcBorders>
            <w:vAlign w:val="center"/>
            <w:hideMark/>
          </w:tcPr>
          <w:p w:rsidR="00474189" w:rsidRPr="00884C31" w:rsidRDefault="00474189" w:rsidP="009F38C9">
            <w:pPr>
              <w:spacing w:after="0" w:line="240" w:lineRule="auto"/>
            </w:pPr>
            <w:r w:rsidRPr="00884C31">
              <w:t>EMD</w:t>
            </w:r>
          </w:p>
        </w:tc>
        <w:tc>
          <w:tcPr>
            <w:tcW w:w="5112" w:type="dxa"/>
            <w:tcBorders>
              <w:top w:val="single" w:sz="4" w:space="0" w:color="000000"/>
              <w:left w:val="single" w:sz="4" w:space="0" w:color="000000"/>
              <w:bottom w:val="single" w:sz="4" w:space="0" w:color="000000"/>
              <w:right w:val="single" w:sz="4" w:space="0" w:color="000000"/>
            </w:tcBorders>
            <w:vAlign w:val="center"/>
            <w:hideMark/>
          </w:tcPr>
          <w:p w:rsidR="00C271C8" w:rsidRPr="005756C8" w:rsidRDefault="00C271C8" w:rsidP="00C271C8">
            <w:pPr>
              <w:spacing w:after="0" w:line="240" w:lineRule="auto"/>
              <w:jc w:val="both"/>
              <w:rPr>
                <w:b/>
                <w:bCs/>
              </w:rPr>
            </w:pPr>
            <w:r w:rsidRPr="005756C8">
              <w:rPr>
                <w:b/>
                <w:sz w:val="22"/>
              </w:rPr>
              <w:t>Rs.</w:t>
            </w:r>
            <w:r>
              <w:t xml:space="preserve"> </w:t>
            </w:r>
            <w:r w:rsidR="00E72DA2" w:rsidRPr="00E72DA2">
              <w:rPr>
                <w:b/>
              </w:rPr>
              <w:t>66500</w:t>
            </w:r>
            <w:r w:rsidRPr="00DF1D35">
              <w:rPr>
                <w:b/>
                <w:color w:val="000000" w:themeColor="text1"/>
                <w:sz w:val="22"/>
              </w:rPr>
              <w:t>/</w:t>
            </w:r>
            <w:r w:rsidRPr="00DF1D35">
              <w:rPr>
                <w:b/>
                <w:sz w:val="22"/>
              </w:rPr>
              <w:t>-</w:t>
            </w:r>
            <w:r w:rsidRPr="005756C8">
              <w:rPr>
                <w:sz w:val="22"/>
              </w:rPr>
              <w:t xml:space="preserve"> in the </w:t>
            </w:r>
            <w:r w:rsidRPr="008B4D71">
              <w:rPr>
                <w:sz w:val="22"/>
              </w:rPr>
              <w:t xml:space="preserve">form </w:t>
            </w:r>
            <w:r w:rsidR="008B4D71" w:rsidRPr="008B4D71">
              <w:rPr>
                <w:sz w:val="22"/>
              </w:rPr>
              <w:t xml:space="preserve">of </w:t>
            </w:r>
            <w:r w:rsidR="008B4D71" w:rsidRPr="005756C8">
              <w:rPr>
                <w:bCs/>
                <w:sz w:val="22"/>
              </w:rPr>
              <w:t>‘Online</w:t>
            </w:r>
            <w:r w:rsidRPr="005756C8">
              <w:rPr>
                <w:bCs/>
                <w:sz w:val="22"/>
              </w:rPr>
              <w:t xml:space="preserve"> Payment/ E-Payment’ from any Schedule bank, as per details given. Firms should intimate RTGS, UTR no. &amp; Date through e-mail to </w:t>
            </w:r>
            <w:hyperlink r:id="rId7" w:history="1">
              <w:r w:rsidR="00086DB9">
                <w:rPr>
                  <w:rStyle w:val="Hyperlink"/>
                  <w:bCs/>
                </w:rPr>
                <w:t>anandram.ml</w:t>
              </w:r>
              <w:r w:rsidR="00086DB9" w:rsidRPr="006B43E1">
                <w:rPr>
                  <w:rStyle w:val="Hyperlink"/>
                  <w:bCs/>
                </w:rPr>
                <w:t>@beml</w:t>
              </w:r>
              <w:r w:rsidR="00086DB9">
                <w:rPr>
                  <w:rStyle w:val="Hyperlink"/>
                  <w:bCs/>
                </w:rPr>
                <w:t>ltd.in</w:t>
              </w:r>
            </w:hyperlink>
            <w:r w:rsidR="00086DB9">
              <w:rPr>
                <w:rStyle w:val="Hyperlink"/>
                <w:bCs/>
              </w:rPr>
              <w:t xml:space="preserve"> </w:t>
            </w:r>
            <w:r w:rsidRPr="005756C8">
              <w:rPr>
                <w:bCs/>
                <w:sz w:val="22"/>
              </w:rPr>
              <w:t xml:space="preserve">before due date. </w:t>
            </w:r>
            <w:r w:rsidRPr="008B4D71">
              <w:rPr>
                <w:b/>
                <w:bCs/>
                <w:sz w:val="22"/>
              </w:rPr>
              <w:t>The RTGS, UTR no. &amp; Date to be uploaded in the Technical bid</w:t>
            </w:r>
            <w:r w:rsidRPr="005756C8">
              <w:rPr>
                <w:bCs/>
                <w:sz w:val="22"/>
              </w:rPr>
              <w:t xml:space="preserve">. ’E-Payment’ to BEML Ltd., </w:t>
            </w:r>
            <w:r w:rsidRPr="005756C8">
              <w:rPr>
                <w:b/>
                <w:bCs/>
                <w:sz w:val="22"/>
              </w:rPr>
              <w:t>Bank details as below:</w:t>
            </w:r>
          </w:p>
          <w:p w:rsidR="00C271C8" w:rsidRPr="005756C8" w:rsidRDefault="00C271C8" w:rsidP="00C271C8">
            <w:pPr>
              <w:spacing w:after="0" w:line="240" w:lineRule="auto"/>
              <w:jc w:val="both"/>
              <w:rPr>
                <w:b/>
                <w:bCs/>
              </w:rPr>
            </w:pPr>
            <w:r w:rsidRPr="005756C8">
              <w:rPr>
                <w:b/>
                <w:bCs/>
                <w:sz w:val="22"/>
              </w:rPr>
              <w:t>BEML Ltd., KGF,</w:t>
            </w:r>
          </w:p>
          <w:p w:rsidR="00C271C8" w:rsidRPr="005756C8" w:rsidRDefault="00C271C8" w:rsidP="00C271C8">
            <w:pPr>
              <w:spacing w:after="0" w:line="240" w:lineRule="auto"/>
              <w:jc w:val="both"/>
              <w:rPr>
                <w:b/>
                <w:bCs/>
              </w:rPr>
            </w:pPr>
            <w:r w:rsidRPr="005756C8">
              <w:rPr>
                <w:b/>
                <w:bCs/>
                <w:sz w:val="22"/>
              </w:rPr>
              <w:t>PAN No. AAACB8433D</w:t>
            </w:r>
          </w:p>
          <w:p w:rsidR="00C271C8" w:rsidRPr="005756C8" w:rsidRDefault="00C271C8" w:rsidP="00C271C8">
            <w:pPr>
              <w:spacing w:after="0" w:line="240" w:lineRule="auto"/>
              <w:jc w:val="both"/>
              <w:rPr>
                <w:b/>
                <w:bCs/>
              </w:rPr>
            </w:pPr>
            <w:r w:rsidRPr="005756C8">
              <w:rPr>
                <w:b/>
                <w:bCs/>
                <w:sz w:val="22"/>
              </w:rPr>
              <w:t>State Bank of India, BEML Nagar,</w:t>
            </w:r>
          </w:p>
          <w:p w:rsidR="00C271C8" w:rsidRPr="005756C8" w:rsidRDefault="00C271C8" w:rsidP="00C271C8">
            <w:pPr>
              <w:spacing w:after="0" w:line="240" w:lineRule="auto"/>
              <w:jc w:val="both"/>
              <w:rPr>
                <w:b/>
                <w:bCs/>
              </w:rPr>
            </w:pPr>
            <w:r w:rsidRPr="005756C8">
              <w:rPr>
                <w:b/>
                <w:bCs/>
                <w:sz w:val="22"/>
              </w:rPr>
              <w:t>IFSC Code: SBIN0040168</w:t>
            </w:r>
          </w:p>
          <w:p w:rsidR="00C271C8" w:rsidRPr="005756C8" w:rsidRDefault="00C271C8" w:rsidP="00C271C8">
            <w:pPr>
              <w:spacing w:after="0" w:line="240" w:lineRule="auto"/>
              <w:jc w:val="both"/>
              <w:rPr>
                <w:b/>
                <w:bCs/>
              </w:rPr>
            </w:pPr>
            <w:r w:rsidRPr="005756C8">
              <w:rPr>
                <w:b/>
                <w:bCs/>
                <w:sz w:val="22"/>
              </w:rPr>
              <w:t>A/c No.: 54029289872</w:t>
            </w:r>
          </w:p>
          <w:p w:rsidR="00474189" w:rsidRPr="00884C31" w:rsidRDefault="00C271C8" w:rsidP="00C271C8">
            <w:pPr>
              <w:spacing w:after="0" w:line="240" w:lineRule="auto"/>
              <w:jc w:val="both"/>
            </w:pPr>
            <w:r w:rsidRPr="005756C8">
              <w:rPr>
                <w:bCs/>
                <w:sz w:val="22"/>
              </w:rPr>
              <w:t>If not, exemption certificate has to be submitted through e-mode before tender due date along with Technical bid</w:t>
            </w:r>
          </w:p>
        </w:tc>
      </w:tr>
      <w:tr w:rsidR="00474189" w:rsidRPr="00884C31" w:rsidTr="009F38C9">
        <w:trPr>
          <w:trHeight w:val="506"/>
        </w:trPr>
        <w:tc>
          <w:tcPr>
            <w:tcW w:w="3829" w:type="dxa"/>
            <w:tcBorders>
              <w:top w:val="single" w:sz="4" w:space="0" w:color="000000"/>
              <w:left w:val="single" w:sz="4" w:space="0" w:color="000000"/>
              <w:bottom w:val="single" w:sz="4" w:space="0" w:color="000000"/>
              <w:right w:val="single" w:sz="4" w:space="0" w:color="000000"/>
            </w:tcBorders>
            <w:vAlign w:val="center"/>
            <w:hideMark/>
          </w:tcPr>
          <w:p w:rsidR="00474189" w:rsidRPr="00884C31" w:rsidRDefault="00474189" w:rsidP="009F38C9">
            <w:pPr>
              <w:spacing w:after="0" w:line="240" w:lineRule="auto"/>
            </w:pPr>
            <w:r w:rsidRPr="00884C31">
              <w:t>Mode of Tendering</w:t>
            </w:r>
          </w:p>
        </w:tc>
        <w:tc>
          <w:tcPr>
            <w:tcW w:w="5112" w:type="dxa"/>
            <w:tcBorders>
              <w:top w:val="single" w:sz="4" w:space="0" w:color="000000"/>
              <w:left w:val="single" w:sz="4" w:space="0" w:color="000000"/>
              <w:bottom w:val="single" w:sz="4" w:space="0" w:color="000000"/>
              <w:right w:val="single" w:sz="4" w:space="0" w:color="000000"/>
            </w:tcBorders>
            <w:vAlign w:val="center"/>
            <w:hideMark/>
          </w:tcPr>
          <w:p w:rsidR="00474189" w:rsidRPr="00884C31" w:rsidRDefault="00474189" w:rsidP="009F38C9">
            <w:pPr>
              <w:spacing w:after="0" w:line="240" w:lineRule="auto"/>
              <w:jc w:val="both"/>
            </w:pPr>
            <w:r w:rsidRPr="00884C31">
              <w:t>Through e-mode. Bids are to be submitted in two-bid system in BEML SRM e-procurement system only.</w:t>
            </w:r>
          </w:p>
        </w:tc>
      </w:tr>
      <w:tr w:rsidR="00474189" w:rsidRPr="00884C31" w:rsidTr="009F38C9">
        <w:trPr>
          <w:trHeight w:val="506"/>
        </w:trPr>
        <w:tc>
          <w:tcPr>
            <w:tcW w:w="3829" w:type="dxa"/>
            <w:tcBorders>
              <w:top w:val="single" w:sz="4" w:space="0" w:color="000000"/>
              <w:left w:val="single" w:sz="4" w:space="0" w:color="000000"/>
              <w:bottom w:val="single" w:sz="4" w:space="0" w:color="000000"/>
              <w:right w:val="single" w:sz="4" w:space="0" w:color="000000"/>
            </w:tcBorders>
            <w:vAlign w:val="center"/>
            <w:hideMark/>
          </w:tcPr>
          <w:p w:rsidR="00474189" w:rsidRPr="00884C31" w:rsidRDefault="00474189" w:rsidP="009F38C9">
            <w:pPr>
              <w:spacing w:after="0" w:line="240" w:lineRule="auto"/>
            </w:pPr>
            <w:r w:rsidRPr="00884C31">
              <w:t xml:space="preserve">Last date &amp; time for submission </w:t>
            </w:r>
            <w:r w:rsidR="00E72DA2" w:rsidRPr="00884C31">
              <w:t>of Technical</w:t>
            </w:r>
            <w:r w:rsidRPr="00884C31">
              <w:t xml:space="preserve"> &amp; Commercial Bids in BEML SRM e-Procurement system</w:t>
            </w:r>
          </w:p>
        </w:tc>
        <w:tc>
          <w:tcPr>
            <w:tcW w:w="5112" w:type="dxa"/>
            <w:tcBorders>
              <w:top w:val="single" w:sz="4" w:space="0" w:color="000000"/>
              <w:left w:val="single" w:sz="4" w:space="0" w:color="000000"/>
              <w:bottom w:val="single" w:sz="4" w:space="0" w:color="000000"/>
              <w:right w:val="single" w:sz="4" w:space="0" w:color="000000"/>
            </w:tcBorders>
            <w:vAlign w:val="center"/>
            <w:hideMark/>
          </w:tcPr>
          <w:p w:rsidR="00474189" w:rsidRPr="008718C9" w:rsidRDefault="00A85455" w:rsidP="006519D7">
            <w:pPr>
              <w:spacing w:after="0" w:line="240" w:lineRule="auto"/>
              <w:jc w:val="both"/>
              <w:rPr>
                <w:color w:val="000000" w:themeColor="text1"/>
              </w:rPr>
            </w:pPr>
            <w:r>
              <w:rPr>
                <w:color w:val="000000" w:themeColor="text1"/>
              </w:rPr>
              <w:t>1</w:t>
            </w:r>
            <w:r w:rsidR="00AE519F">
              <w:rPr>
                <w:color w:val="000000" w:themeColor="text1"/>
              </w:rPr>
              <w:t>9</w:t>
            </w:r>
            <w:bookmarkStart w:id="0" w:name="_GoBack"/>
            <w:bookmarkEnd w:id="0"/>
            <w:r>
              <w:rPr>
                <w:color w:val="000000" w:themeColor="text1"/>
              </w:rPr>
              <w:t>.04.</w:t>
            </w:r>
            <w:r w:rsidR="00C031E8">
              <w:rPr>
                <w:color w:val="000000" w:themeColor="text1"/>
              </w:rPr>
              <w:t>202</w:t>
            </w:r>
            <w:r w:rsidR="00E72DA2">
              <w:rPr>
                <w:color w:val="000000" w:themeColor="text1"/>
              </w:rPr>
              <w:t>5</w:t>
            </w:r>
            <w:r w:rsidR="00C031E8">
              <w:rPr>
                <w:color w:val="000000" w:themeColor="text1"/>
              </w:rPr>
              <w:t xml:space="preserve"> </w:t>
            </w:r>
            <w:r w:rsidR="00563FE2" w:rsidRPr="008718C9">
              <w:rPr>
                <w:color w:val="000000" w:themeColor="text1"/>
              </w:rPr>
              <w:t xml:space="preserve">up to 14.00 </w:t>
            </w:r>
            <w:proofErr w:type="spellStart"/>
            <w:r w:rsidR="00563FE2" w:rsidRPr="008718C9">
              <w:rPr>
                <w:color w:val="000000" w:themeColor="text1"/>
              </w:rPr>
              <w:t>hrs</w:t>
            </w:r>
            <w:proofErr w:type="spellEnd"/>
          </w:p>
        </w:tc>
      </w:tr>
      <w:tr w:rsidR="00563FE2" w:rsidRPr="00884C31" w:rsidTr="009F38C9">
        <w:trPr>
          <w:trHeight w:val="506"/>
        </w:trPr>
        <w:tc>
          <w:tcPr>
            <w:tcW w:w="3829" w:type="dxa"/>
            <w:tcBorders>
              <w:top w:val="single" w:sz="4" w:space="0" w:color="000000"/>
              <w:left w:val="single" w:sz="4" w:space="0" w:color="000000"/>
              <w:bottom w:val="single" w:sz="4" w:space="0" w:color="000000"/>
              <w:right w:val="single" w:sz="4" w:space="0" w:color="000000"/>
            </w:tcBorders>
            <w:vAlign w:val="center"/>
            <w:hideMark/>
          </w:tcPr>
          <w:p w:rsidR="00563FE2" w:rsidRPr="00884C31" w:rsidRDefault="00563FE2" w:rsidP="009F38C9">
            <w:pPr>
              <w:spacing w:after="0" w:line="240" w:lineRule="auto"/>
            </w:pPr>
            <w:r w:rsidRPr="00884C31">
              <w:t>Date &amp; time of opening of Technical Bid through e-mode</w:t>
            </w:r>
          </w:p>
        </w:tc>
        <w:tc>
          <w:tcPr>
            <w:tcW w:w="5112" w:type="dxa"/>
            <w:tcBorders>
              <w:top w:val="single" w:sz="4" w:space="0" w:color="000000"/>
              <w:left w:val="single" w:sz="4" w:space="0" w:color="000000"/>
              <w:bottom w:val="single" w:sz="4" w:space="0" w:color="000000"/>
              <w:right w:val="single" w:sz="4" w:space="0" w:color="000000"/>
            </w:tcBorders>
            <w:vAlign w:val="center"/>
            <w:hideMark/>
          </w:tcPr>
          <w:p w:rsidR="00563FE2" w:rsidRPr="008718C9" w:rsidRDefault="00A85455" w:rsidP="006519D7">
            <w:pPr>
              <w:spacing w:after="0" w:line="240" w:lineRule="auto"/>
              <w:jc w:val="both"/>
              <w:rPr>
                <w:color w:val="000000" w:themeColor="text1"/>
                <w:highlight w:val="yellow"/>
              </w:rPr>
            </w:pPr>
            <w:r>
              <w:rPr>
                <w:color w:val="000000" w:themeColor="text1"/>
              </w:rPr>
              <w:t>19.04.2025</w:t>
            </w:r>
            <w:r w:rsidR="00C031E8">
              <w:rPr>
                <w:color w:val="000000" w:themeColor="text1"/>
              </w:rPr>
              <w:t xml:space="preserve"> </w:t>
            </w:r>
            <w:r w:rsidR="00563FE2" w:rsidRPr="008718C9">
              <w:rPr>
                <w:color w:val="000000" w:themeColor="text1"/>
              </w:rPr>
              <w:t>up to 14.</w:t>
            </w:r>
            <w:r>
              <w:rPr>
                <w:color w:val="000000" w:themeColor="text1"/>
              </w:rPr>
              <w:t>2</w:t>
            </w:r>
            <w:r w:rsidR="00563FE2" w:rsidRPr="008718C9">
              <w:rPr>
                <w:color w:val="000000" w:themeColor="text1"/>
              </w:rPr>
              <w:t xml:space="preserve">0 </w:t>
            </w:r>
            <w:proofErr w:type="spellStart"/>
            <w:r w:rsidR="00563FE2" w:rsidRPr="008718C9">
              <w:rPr>
                <w:color w:val="000000" w:themeColor="text1"/>
              </w:rPr>
              <w:t>hrs</w:t>
            </w:r>
            <w:proofErr w:type="spellEnd"/>
          </w:p>
        </w:tc>
      </w:tr>
      <w:tr w:rsidR="00563FE2" w:rsidRPr="00884C31" w:rsidTr="009F38C9">
        <w:trPr>
          <w:trHeight w:val="506"/>
        </w:trPr>
        <w:tc>
          <w:tcPr>
            <w:tcW w:w="3829" w:type="dxa"/>
            <w:tcBorders>
              <w:top w:val="single" w:sz="4" w:space="0" w:color="000000"/>
              <w:left w:val="single" w:sz="4" w:space="0" w:color="000000"/>
              <w:bottom w:val="single" w:sz="4" w:space="0" w:color="000000"/>
              <w:right w:val="single" w:sz="4" w:space="0" w:color="000000"/>
            </w:tcBorders>
            <w:vAlign w:val="center"/>
            <w:hideMark/>
          </w:tcPr>
          <w:p w:rsidR="00563FE2" w:rsidRPr="00884C31" w:rsidRDefault="00563FE2" w:rsidP="009F38C9">
            <w:pPr>
              <w:spacing w:after="0" w:line="240" w:lineRule="auto"/>
            </w:pPr>
            <w:r w:rsidRPr="00884C31">
              <w:t xml:space="preserve">Date &amp; time of opening of Commercial Bid through e-mode </w:t>
            </w:r>
          </w:p>
        </w:tc>
        <w:tc>
          <w:tcPr>
            <w:tcW w:w="5112" w:type="dxa"/>
            <w:tcBorders>
              <w:top w:val="single" w:sz="4" w:space="0" w:color="000000"/>
              <w:left w:val="single" w:sz="4" w:space="0" w:color="000000"/>
              <w:bottom w:val="single" w:sz="4" w:space="0" w:color="000000"/>
              <w:right w:val="single" w:sz="4" w:space="0" w:color="000000"/>
            </w:tcBorders>
            <w:vAlign w:val="center"/>
            <w:hideMark/>
          </w:tcPr>
          <w:p w:rsidR="00563FE2" w:rsidRPr="00884C31" w:rsidRDefault="00563FE2" w:rsidP="009F38C9">
            <w:pPr>
              <w:spacing w:after="0" w:line="240" w:lineRule="auto"/>
              <w:jc w:val="both"/>
            </w:pPr>
            <w:r w:rsidRPr="00884C31">
              <w:t>Will be intimated later</w:t>
            </w:r>
          </w:p>
        </w:tc>
      </w:tr>
    </w:tbl>
    <w:p w:rsidR="00474189" w:rsidRDefault="00474189" w:rsidP="00474189">
      <w:pPr>
        <w:pStyle w:val="NoSpacing"/>
        <w:jc w:val="both"/>
        <w:rPr>
          <w:rFonts w:eastAsia="Times New Roman"/>
          <w:bCs/>
        </w:rPr>
      </w:pPr>
    </w:p>
    <w:p w:rsidR="00897208" w:rsidRPr="0062278F" w:rsidRDefault="00897208" w:rsidP="00897208">
      <w:pPr>
        <w:pStyle w:val="NoSpacing"/>
        <w:jc w:val="both"/>
      </w:pPr>
      <w:r>
        <w:t xml:space="preserve">Deputy </w:t>
      </w:r>
      <w:r w:rsidRPr="0062278F">
        <w:t>G</w:t>
      </w:r>
      <w:r>
        <w:t xml:space="preserve">eneral </w:t>
      </w:r>
      <w:r w:rsidRPr="0062278F">
        <w:t>M</w:t>
      </w:r>
      <w:r>
        <w:t>anager</w:t>
      </w:r>
      <w:r w:rsidRPr="0062278F">
        <w:tab/>
      </w:r>
    </w:p>
    <w:p w:rsidR="00C271C8" w:rsidRDefault="00897208" w:rsidP="00897208">
      <w:pPr>
        <w:pStyle w:val="NoSpacing"/>
        <w:jc w:val="both"/>
        <w:rPr>
          <w:sz w:val="22"/>
          <w:szCs w:val="18"/>
        </w:rPr>
      </w:pPr>
      <w:r>
        <w:rPr>
          <w:sz w:val="22"/>
          <w:szCs w:val="18"/>
        </w:rPr>
        <w:t xml:space="preserve">Sub Contract, </w:t>
      </w:r>
      <w:r w:rsidRPr="00E0311E">
        <w:rPr>
          <w:sz w:val="22"/>
          <w:szCs w:val="18"/>
        </w:rPr>
        <w:t>EM Division</w:t>
      </w:r>
      <w:r>
        <w:rPr>
          <w:sz w:val="22"/>
          <w:szCs w:val="18"/>
        </w:rPr>
        <w:t>,</w:t>
      </w:r>
    </w:p>
    <w:p w:rsidR="00897208" w:rsidRDefault="00897208" w:rsidP="00897208">
      <w:pPr>
        <w:pStyle w:val="NoSpacing"/>
        <w:jc w:val="both"/>
      </w:pPr>
      <w:r w:rsidRPr="00E0311E">
        <w:rPr>
          <w:sz w:val="22"/>
          <w:szCs w:val="18"/>
        </w:rPr>
        <w:t>BEML Limited, KGF</w:t>
      </w:r>
    </w:p>
    <w:p w:rsidR="00474189" w:rsidRPr="0062278F" w:rsidRDefault="00474189" w:rsidP="00474189">
      <w:pPr>
        <w:pStyle w:val="NoSpacing"/>
        <w:jc w:val="both"/>
        <w:rPr>
          <w:sz w:val="28"/>
          <w:highlight w:val="yellow"/>
        </w:rPr>
      </w:pPr>
      <w:r w:rsidRPr="0062278F">
        <w:tab/>
      </w:r>
    </w:p>
    <w:p w:rsidR="008B4D71" w:rsidRDefault="008B4D71" w:rsidP="00474189">
      <w:pPr>
        <w:pStyle w:val="NoSpacing"/>
        <w:jc w:val="center"/>
        <w:rPr>
          <w:b/>
          <w:sz w:val="28"/>
        </w:rPr>
      </w:pPr>
    </w:p>
    <w:p w:rsidR="00474189" w:rsidRPr="003D5049" w:rsidRDefault="00474189" w:rsidP="00474189">
      <w:pPr>
        <w:pStyle w:val="NoSpacing"/>
        <w:jc w:val="center"/>
        <w:rPr>
          <w:b/>
          <w:sz w:val="28"/>
        </w:rPr>
      </w:pPr>
      <w:r w:rsidRPr="003D5049">
        <w:rPr>
          <w:b/>
          <w:sz w:val="28"/>
        </w:rPr>
        <w:lastRenderedPageBreak/>
        <w:t>Letter to Bidder</w:t>
      </w:r>
    </w:p>
    <w:p w:rsidR="00474189" w:rsidRDefault="00474189" w:rsidP="00474189">
      <w:pPr>
        <w:pStyle w:val="NoSpacing"/>
        <w:jc w:val="both"/>
      </w:pPr>
    </w:p>
    <w:p w:rsidR="00474189" w:rsidRPr="0062278F" w:rsidRDefault="00474189" w:rsidP="00474189">
      <w:pPr>
        <w:pStyle w:val="NoSpacing"/>
        <w:jc w:val="both"/>
      </w:pPr>
      <w:r w:rsidRPr="0062278F">
        <w:t>To: M/s.</w:t>
      </w:r>
    </w:p>
    <w:p w:rsidR="00474189" w:rsidRDefault="00474189" w:rsidP="00474189">
      <w:pPr>
        <w:pStyle w:val="NoSpacing"/>
        <w:jc w:val="both"/>
      </w:pPr>
    </w:p>
    <w:p w:rsidR="00C304E3" w:rsidRDefault="00C304E3" w:rsidP="00474189">
      <w:pPr>
        <w:pStyle w:val="NoSpacing"/>
        <w:jc w:val="both"/>
      </w:pPr>
    </w:p>
    <w:p w:rsidR="00474189" w:rsidRDefault="00474189" w:rsidP="00474189">
      <w:pPr>
        <w:pStyle w:val="NoSpacing"/>
        <w:jc w:val="both"/>
      </w:pPr>
      <w:r w:rsidRPr="0062278F">
        <w:t>Dear Sir,</w:t>
      </w:r>
    </w:p>
    <w:p w:rsidR="00474189" w:rsidRPr="0062278F" w:rsidRDefault="00474189" w:rsidP="00474189">
      <w:pPr>
        <w:pStyle w:val="NoSpacing"/>
        <w:jc w:val="both"/>
      </w:pPr>
    </w:p>
    <w:p w:rsidR="00474189" w:rsidRPr="0092525B" w:rsidRDefault="00474189" w:rsidP="00474189">
      <w:pPr>
        <w:pStyle w:val="NoSpacing"/>
        <w:jc w:val="both"/>
        <w:rPr>
          <w:rFonts w:eastAsia="Times New Roman"/>
          <w:bCs/>
        </w:rPr>
      </w:pPr>
      <w:r w:rsidRPr="0092525B">
        <w:rPr>
          <w:rFonts w:eastAsia="Times New Roman"/>
          <w:bCs/>
        </w:rPr>
        <w:t xml:space="preserve">Sub: </w:t>
      </w:r>
      <w:r w:rsidRPr="00E93320">
        <w:rPr>
          <w:rFonts w:eastAsia="Times New Roman"/>
          <w:b/>
          <w:bCs/>
        </w:rPr>
        <w:t>“Works Contract for Deburring, Chipping &amp; Grinding of flame cut &amp; sheared plates at Plate Shop of EM Division, KGF</w:t>
      </w:r>
      <w:r w:rsidR="00E93320" w:rsidRPr="00E93320">
        <w:rPr>
          <w:rFonts w:eastAsia="Times New Roman"/>
          <w:b/>
          <w:bCs/>
        </w:rPr>
        <w:t>”</w:t>
      </w:r>
    </w:p>
    <w:p w:rsidR="00474189" w:rsidRPr="0062278F" w:rsidRDefault="00474189" w:rsidP="00474189">
      <w:pPr>
        <w:pStyle w:val="NoSpacing"/>
        <w:jc w:val="both"/>
      </w:pPr>
    </w:p>
    <w:p w:rsidR="00474189" w:rsidRPr="0062278F" w:rsidRDefault="00474189" w:rsidP="00474189">
      <w:pPr>
        <w:pStyle w:val="NoSpacing"/>
        <w:jc w:val="both"/>
        <w:rPr>
          <w:bCs/>
        </w:rPr>
      </w:pPr>
      <w:r w:rsidRPr="0062278F">
        <w:rPr>
          <w:bCs/>
        </w:rPr>
        <w:t xml:space="preserve">Ref: Tender Notice </w:t>
      </w:r>
      <w:r w:rsidR="005804F2">
        <w:rPr>
          <w:bCs/>
        </w:rPr>
        <w:t>EPS/1200</w:t>
      </w:r>
      <w:r w:rsidR="00657417">
        <w:rPr>
          <w:bCs/>
        </w:rPr>
        <w:t>316050</w:t>
      </w:r>
      <w:r>
        <w:rPr>
          <w:bCs/>
        </w:rPr>
        <w:t xml:space="preserve">   DT</w:t>
      </w:r>
      <w:r w:rsidRPr="007930DB">
        <w:rPr>
          <w:bCs/>
          <w:color w:val="000000" w:themeColor="text1"/>
        </w:rPr>
        <w:t>:</w:t>
      </w:r>
      <w:r w:rsidR="00520DBE" w:rsidRPr="007930DB">
        <w:rPr>
          <w:bCs/>
          <w:color w:val="000000" w:themeColor="text1"/>
        </w:rPr>
        <w:t xml:space="preserve"> </w:t>
      </w:r>
      <w:r w:rsidR="00657417">
        <w:rPr>
          <w:bCs/>
          <w:color w:val="000000" w:themeColor="text1"/>
        </w:rPr>
        <w:t>12</w:t>
      </w:r>
      <w:r w:rsidR="00E667EF">
        <w:rPr>
          <w:bCs/>
          <w:color w:val="000000" w:themeColor="text1"/>
        </w:rPr>
        <w:t>.</w:t>
      </w:r>
      <w:r w:rsidR="006519D7">
        <w:rPr>
          <w:bCs/>
          <w:color w:val="000000" w:themeColor="text1"/>
        </w:rPr>
        <w:t>0</w:t>
      </w:r>
      <w:r w:rsidR="00657417">
        <w:rPr>
          <w:bCs/>
          <w:color w:val="000000" w:themeColor="text1"/>
        </w:rPr>
        <w:t>3</w:t>
      </w:r>
      <w:r w:rsidR="00520DBE" w:rsidRPr="007930DB">
        <w:rPr>
          <w:bCs/>
          <w:color w:val="000000" w:themeColor="text1"/>
        </w:rPr>
        <w:t>.20</w:t>
      </w:r>
      <w:r w:rsidR="007930DB">
        <w:rPr>
          <w:bCs/>
          <w:color w:val="000000" w:themeColor="text1"/>
        </w:rPr>
        <w:t>2</w:t>
      </w:r>
      <w:r w:rsidR="00657417">
        <w:rPr>
          <w:bCs/>
          <w:color w:val="000000" w:themeColor="text1"/>
        </w:rPr>
        <w:t>5</w:t>
      </w:r>
    </w:p>
    <w:p w:rsidR="00474189" w:rsidRPr="0062278F" w:rsidRDefault="00474189" w:rsidP="00474189">
      <w:pPr>
        <w:pStyle w:val="NoSpacing"/>
        <w:jc w:val="both"/>
        <w:rPr>
          <w:bCs/>
        </w:rPr>
      </w:pPr>
    </w:p>
    <w:p w:rsidR="00474189" w:rsidRPr="0062278F" w:rsidRDefault="00474189" w:rsidP="00474189">
      <w:pPr>
        <w:pStyle w:val="NoSpacing"/>
        <w:jc w:val="both"/>
        <w:rPr>
          <w:bCs/>
        </w:rPr>
      </w:pPr>
      <w:r w:rsidRPr="0062278F">
        <w:rPr>
          <w:bCs/>
        </w:rPr>
        <w:t>Further to the above cited tender notice we would like to appraise the bidders with the following details:</w:t>
      </w:r>
    </w:p>
    <w:p w:rsidR="00474189" w:rsidRDefault="00474189" w:rsidP="00474189">
      <w:pPr>
        <w:pStyle w:val="NoSpacing"/>
        <w:jc w:val="both"/>
        <w:rPr>
          <w:rFonts w:eastAsia="Times New Roman"/>
          <w:bCs/>
          <w:sz w:val="22"/>
        </w:rPr>
      </w:pPr>
    </w:p>
    <w:p w:rsidR="00474189" w:rsidRPr="00D73AEF" w:rsidRDefault="00474189" w:rsidP="00474189">
      <w:pPr>
        <w:pStyle w:val="NoSpacing"/>
        <w:jc w:val="both"/>
        <w:rPr>
          <w:rFonts w:eastAsia="Times New Roman"/>
          <w:bCs/>
          <w:sz w:val="22"/>
        </w:rPr>
      </w:pPr>
      <w:r w:rsidRPr="00D73AEF">
        <w:rPr>
          <w:rFonts w:eastAsia="Times New Roman"/>
          <w:bCs/>
        </w:rPr>
        <w:t>BEML Limited is a Government of India undertaking, under the Ministry of Defence Production, having manufacturing units at KGF, Bengaluru, Mysuru, &amp; Palakkad. Tenders in prescribed form are invited for the subject work</w:t>
      </w:r>
      <w:r>
        <w:rPr>
          <w:rFonts w:eastAsia="Times New Roman"/>
          <w:bCs/>
        </w:rPr>
        <w:t>.</w:t>
      </w:r>
      <w:r w:rsidRPr="00D73AEF">
        <w:rPr>
          <w:rFonts w:eastAsia="Times New Roman"/>
          <w:bCs/>
        </w:rPr>
        <w:t xml:space="preserve"> Interested bidders can down load the tender document released along with this notification and quote in two bid system as mentioned below</w:t>
      </w:r>
      <w:r w:rsidRPr="00D73AEF">
        <w:rPr>
          <w:rFonts w:eastAsia="Times New Roman"/>
          <w:bCs/>
          <w:sz w:val="22"/>
        </w:rPr>
        <w:t>:</w:t>
      </w:r>
    </w:p>
    <w:p w:rsidR="00474189" w:rsidRPr="0062278F" w:rsidRDefault="00474189" w:rsidP="00474189">
      <w:pPr>
        <w:pStyle w:val="NoSpacing"/>
        <w:jc w:val="both"/>
        <w:rPr>
          <w:b/>
        </w:rPr>
      </w:pPr>
    </w:p>
    <w:p w:rsidR="00474189" w:rsidRDefault="00474189" w:rsidP="00474189">
      <w:pPr>
        <w:pStyle w:val="NoSpacing"/>
        <w:jc w:val="both"/>
        <w:rPr>
          <w:b/>
        </w:rPr>
      </w:pPr>
      <w:r w:rsidRPr="006B42CC">
        <w:rPr>
          <w:b/>
        </w:rPr>
        <w:t>Instructions for submission of the bids:</w:t>
      </w:r>
      <w:r>
        <w:rPr>
          <w:b/>
        </w:rPr>
        <w:t xml:space="preserve"> </w:t>
      </w:r>
    </w:p>
    <w:p w:rsidR="00474189" w:rsidRDefault="00474189" w:rsidP="00474189">
      <w:pPr>
        <w:pStyle w:val="NoSpacing"/>
        <w:jc w:val="both"/>
        <w:rPr>
          <w:b/>
        </w:rPr>
      </w:pPr>
    </w:p>
    <w:p w:rsidR="00474189" w:rsidRPr="0062278F" w:rsidRDefault="00474189" w:rsidP="00474189">
      <w:pPr>
        <w:pStyle w:val="NoSpacing"/>
        <w:numPr>
          <w:ilvl w:val="0"/>
          <w:numId w:val="4"/>
        </w:numPr>
        <w:jc w:val="both"/>
      </w:pPr>
      <w:r w:rsidRPr="0062278F">
        <w:t>Both Technical Bid and Commercial bid are to be submitted through electronic mode only in the SRM system.</w:t>
      </w:r>
    </w:p>
    <w:p w:rsidR="00474189" w:rsidRPr="0062278F" w:rsidRDefault="00474189" w:rsidP="00474189">
      <w:pPr>
        <w:pStyle w:val="NoSpacing"/>
        <w:jc w:val="both"/>
        <w:rPr>
          <w:b/>
        </w:rPr>
      </w:pPr>
    </w:p>
    <w:p w:rsidR="00474189" w:rsidRPr="001334C7" w:rsidRDefault="00474189" w:rsidP="00474189">
      <w:pPr>
        <w:pStyle w:val="NoSpacing"/>
        <w:ind w:left="360"/>
        <w:jc w:val="both"/>
      </w:pPr>
      <w:r>
        <w:t>2)</w:t>
      </w:r>
      <w:r w:rsidRPr="001334C7">
        <w:t xml:space="preserve"> </w:t>
      </w:r>
      <w:r w:rsidRPr="00E005BC">
        <w:rPr>
          <w:b/>
        </w:rPr>
        <w:t>Submission of Technical Bid:</w:t>
      </w:r>
      <w:r w:rsidRPr="001334C7">
        <w:t xml:space="preserve"> </w:t>
      </w:r>
    </w:p>
    <w:p w:rsidR="00474189" w:rsidRPr="001A3E7B" w:rsidRDefault="00474189" w:rsidP="00474189">
      <w:pPr>
        <w:pStyle w:val="NoSpacing"/>
        <w:ind w:left="576"/>
        <w:jc w:val="both"/>
      </w:pPr>
    </w:p>
    <w:p w:rsidR="00474189" w:rsidRDefault="00474189" w:rsidP="00474189">
      <w:pPr>
        <w:pStyle w:val="NoSpacing"/>
        <w:ind w:left="576"/>
        <w:jc w:val="both"/>
      </w:pPr>
      <w:r>
        <w:t>a</w:t>
      </w:r>
      <w:r w:rsidRPr="001A3E7B">
        <w:t xml:space="preserve">. </w:t>
      </w:r>
      <w:r w:rsidRPr="0062278F">
        <w:t xml:space="preserve">Please upload all the </w:t>
      </w:r>
      <w:r w:rsidRPr="00AB4141">
        <w:rPr>
          <w:b/>
          <w:bCs/>
        </w:rPr>
        <w:t xml:space="preserve">mandatory </w:t>
      </w:r>
      <w:r w:rsidRPr="0062278F">
        <w:t xml:space="preserve">bid documents in the </w:t>
      </w:r>
      <w:r w:rsidR="001B6453">
        <w:t>Attachment</w:t>
      </w:r>
      <w:r w:rsidRPr="0062278F">
        <w:t xml:space="preserve"> Folder in the system and ensure that </w:t>
      </w:r>
      <w:r w:rsidRPr="001A3E7B">
        <w:t>no price details</w:t>
      </w:r>
      <w:r w:rsidRPr="0062278F">
        <w:t xml:space="preserve"> are mentioned in any of the documents uploaded as part of the Technical Bid.</w:t>
      </w:r>
    </w:p>
    <w:p w:rsidR="00474189" w:rsidRPr="0062278F" w:rsidRDefault="00474189" w:rsidP="00474189">
      <w:pPr>
        <w:pStyle w:val="NoSpacing"/>
        <w:jc w:val="both"/>
      </w:pPr>
    </w:p>
    <w:p w:rsidR="00E005BC" w:rsidRDefault="00474189" w:rsidP="00E005BC">
      <w:pPr>
        <w:pStyle w:val="NoSpacing"/>
        <w:ind w:left="576"/>
        <w:jc w:val="both"/>
      </w:pPr>
      <w:r>
        <w:t xml:space="preserve">b. </w:t>
      </w:r>
      <w:r w:rsidR="00E005BC" w:rsidRPr="00CA54B2">
        <w:rPr>
          <w:rFonts w:cs="Arial"/>
        </w:rPr>
        <w:t xml:space="preserve">The uploaded documents in the SRM Portal should be legible &amp; readable. If required, the </w:t>
      </w:r>
      <w:r w:rsidR="00E005BC">
        <w:rPr>
          <w:rFonts w:cs="Arial"/>
        </w:rPr>
        <w:t xml:space="preserve">       </w:t>
      </w:r>
      <w:r w:rsidR="00E005BC" w:rsidRPr="00CA54B2">
        <w:rPr>
          <w:rFonts w:cs="Arial"/>
        </w:rPr>
        <w:t>entire Original documents (of Uploaded Documents in SRM Portal) have to be submitted if asked for from BEML Ltd. If Original documents are not submitted when asked for, their Bid will be liable for rejection.</w:t>
      </w:r>
    </w:p>
    <w:p w:rsidR="00E005BC" w:rsidRDefault="00E005BC" w:rsidP="00474189">
      <w:pPr>
        <w:pStyle w:val="NoSpacing"/>
        <w:ind w:left="576"/>
        <w:jc w:val="both"/>
      </w:pPr>
    </w:p>
    <w:p w:rsidR="00474189" w:rsidRDefault="00E005BC" w:rsidP="00474189">
      <w:pPr>
        <w:pStyle w:val="NoSpacing"/>
        <w:ind w:left="576"/>
        <w:jc w:val="both"/>
      </w:pPr>
      <w:r>
        <w:t xml:space="preserve">c. </w:t>
      </w:r>
      <w:r w:rsidR="00474189" w:rsidRPr="0062278F">
        <w:t xml:space="preserve">Corrigendum regarding the tender if </w:t>
      </w:r>
      <w:r w:rsidR="00BA20AD" w:rsidRPr="0062278F">
        <w:t>any</w:t>
      </w:r>
      <w:r w:rsidR="00474189" w:rsidRPr="0062278F">
        <w:t xml:space="preserve"> will be published in BEML website</w:t>
      </w:r>
      <w:r w:rsidR="00474189">
        <w:t xml:space="preserve"> </w:t>
      </w:r>
      <w:r w:rsidR="00474189" w:rsidRPr="0062278F">
        <w:t>only</w:t>
      </w:r>
      <w:r w:rsidR="00474189">
        <w:t xml:space="preserve"> </w:t>
      </w:r>
      <w:r w:rsidR="008E4CAA">
        <w:t>(</w:t>
      </w:r>
      <w:hyperlink r:id="rId8" w:history="1">
        <w:r w:rsidR="0016121D" w:rsidRPr="00967C2E">
          <w:rPr>
            <w:rStyle w:val="Hyperlink"/>
          </w:rPr>
          <w:t>www.bemlindia.in</w:t>
        </w:r>
      </w:hyperlink>
      <w:r w:rsidR="008E4CAA">
        <w:t xml:space="preserve">) </w:t>
      </w:r>
      <w:r w:rsidR="00474189">
        <w:t>be</w:t>
      </w:r>
      <w:r w:rsidR="00474189" w:rsidRPr="0062278F">
        <w:t>fore</w:t>
      </w:r>
      <w:r w:rsidR="00474189">
        <w:t xml:space="preserve"> the tender closing date. </w:t>
      </w:r>
      <w:r w:rsidR="00474189" w:rsidRPr="00916089">
        <w:t xml:space="preserve">Bidders </w:t>
      </w:r>
      <w:r w:rsidR="008E4CAA">
        <w:t>shall</w:t>
      </w:r>
      <w:r w:rsidR="00474189" w:rsidRPr="00916089">
        <w:t xml:space="preserve"> </w:t>
      </w:r>
      <w:r w:rsidR="00474189">
        <w:t xml:space="preserve">take </w:t>
      </w:r>
      <w:r w:rsidR="00474189" w:rsidRPr="00916089">
        <w:t>note of the above and check the website before tender</w:t>
      </w:r>
      <w:r w:rsidR="00474189">
        <w:t xml:space="preserve"> closing</w:t>
      </w:r>
      <w:r w:rsidR="00474189" w:rsidRPr="00916089">
        <w:t xml:space="preserve"> date </w:t>
      </w:r>
      <w:r>
        <w:t>and</w:t>
      </w:r>
      <w:r w:rsidR="00474189" w:rsidRPr="00916089">
        <w:t xml:space="preserve"> time to </w:t>
      </w:r>
      <w:r w:rsidR="00474189">
        <w:t xml:space="preserve">have the latest communication </w:t>
      </w:r>
      <w:r>
        <w:t>or</w:t>
      </w:r>
      <w:r w:rsidR="00474189">
        <w:t xml:space="preserve"> </w:t>
      </w:r>
      <w:r w:rsidR="00474189" w:rsidRPr="00916089">
        <w:t>update</w:t>
      </w:r>
      <w:r>
        <w:t>s</w:t>
      </w:r>
      <w:r w:rsidR="00474189" w:rsidRPr="0062278F">
        <w:t xml:space="preserve">. </w:t>
      </w:r>
    </w:p>
    <w:p w:rsidR="00474189" w:rsidRDefault="00474189" w:rsidP="00474189">
      <w:pPr>
        <w:pStyle w:val="NoSpacing"/>
        <w:ind w:left="576"/>
        <w:jc w:val="both"/>
      </w:pPr>
    </w:p>
    <w:p w:rsidR="00474189" w:rsidRDefault="00E005BC" w:rsidP="00474189">
      <w:pPr>
        <w:pStyle w:val="NoSpacing"/>
        <w:ind w:left="576"/>
        <w:jc w:val="both"/>
      </w:pPr>
      <w:r>
        <w:t>d</w:t>
      </w:r>
      <w:r w:rsidR="00474189">
        <w:t xml:space="preserve">. </w:t>
      </w:r>
      <w:r w:rsidR="00474189" w:rsidRPr="006B42CC">
        <w:t xml:space="preserve">Documents as indicated in the Mandatory Qualification criteria and General Criteria are to be uploaded in </w:t>
      </w:r>
      <w:r w:rsidR="001B6453">
        <w:t>Attachment</w:t>
      </w:r>
      <w:r w:rsidR="00474189" w:rsidRPr="006B42CC">
        <w:t xml:space="preserve"> Folder on SRM Platform. </w:t>
      </w:r>
    </w:p>
    <w:p w:rsidR="00474189" w:rsidRDefault="00474189" w:rsidP="00474189">
      <w:pPr>
        <w:pStyle w:val="NoSpacing"/>
        <w:ind w:left="576"/>
        <w:jc w:val="both"/>
      </w:pPr>
    </w:p>
    <w:p w:rsidR="00474189" w:rsidRPr="006B42CC" w:rsidRDefault="00E005BC" w:rsidP="00474189">
      <w:pPr>
        <w:pStyle w:val="NoSpacing"/>
        <w:ind w:left="576"/>
        <w:jc w:val="both"/>
      </w:pPr>
      <w:r>
        <w:t>e</w:t>
      </w:r>
      <w:r w:rsidR="00474189">
        <w:t xml:space="preserve">. </w:t>
      </w:r>
      <w:r w:rsidR="00474189" w:rsidRPr="006B42CC">
        <w:t>Commercial bids of the bidder will be opened only if all the technical requirements are fulfilled and qualified through technical evaluation. Hence the bidders are advised to upload all the required documents carefully.</w:t>
      </w:r>
    </w:p>
    <w:p w:rsidR="00474189" w:rsidRPr="00186A5F" w:rsidRDefault="00474189" w:rsidP="00474189">
      <w:pPr>
        <w:pStyle w:val="NoSpacing"/>
        <w:jc w:val="both"/>
        <w:rPr>
          <w:rFonts w:ascii="Calibri" w:hAnsi="Calibri"/>
          <w:b/>
          <w:i/>
          <w:sz w:val="20"/>
        </w:rPr>
      </w:pPr>
    </w:p>
    <w:p w:rsidR="00474189" w:rsidRDefault="00474189" w:rsidP="00474189">
      <w:pPr>
        <w:pStyle w:val="NoSpacing"/>
        <w:jc w:val="both"/>
      </w:pPr>
    </w:p>
    <w:p w:rsidR="00474189" w:rsidRDefault="00C304E3" w:rsidP="00474189">
      <w:pPr>
        <w:pStyle w:val="NoSpacing"/>
        <w:ind w:left="576"/>
        <w:jc w:val="both"/>
        <w:rPr>
          <w:bCs/>
        </w:rPr>
      </w:pPr>
      <w:r>
        <w:t>f</w:t>
      </w:r>
      <w:r w:rsidR="00474189">
        <w:t xml:space="preserve">. </w:t>
      </w:r>
      <w:r w:rsidR="00474189" w:rsidRPr="0062278F">
        <w:t xml:space="preserve">The tender documents will be considered at the </w:t>
      </w:r>
      <w:r w:rsidR="00474189" w:rsidRPr="0062278F">
        <w:rPr>
          <w:bCs/>
        </w:rPr>
        <w:t>sole</w:t>
      </w:r>
      <w:r w:rsidR="00474189" w:rsidRPr="0062278F">
        <w:t xml:space="preserve"> discretion of M/s BEML Ltd, whose decision in the matter will be </w:t>
      </w:r>
      <w:r w:rsidR="00474189" w:rsidRPr="0062278F">
        <w:rPr>
          <w:bCs/>
        </w:rPr>
        <w:t>Final &amp; Binding</w:t>
      </w:r>
      <w:r w:rsidR="00474189">
        <w:rPr>
          <w:bCs/>
        </w:rPr>
        <w:t>.</w:t>
      </w:r>
    </w:p>
    <w:p w:rsidR="00474189" w:rsidRPr="00AB4141" w:rsidRDefault="00474189" w:rsidP="00474189">
      <w:pPr>
        <w:pStyle w:val="NoSpacing"/>
        <w:ind w:left="576"/>
        <w:jc w:val="both"/>
        <w:rPr>
          <w:bCs/>
          <w:sz w:val="16"/>
          <w:szCs w:val="16"/>
        </w:rPr>
      </w:pPr>
    </w:p>
    <w:p w:rsidR="00474189" w:rsidRDefault="00474189" w:rsidP="00474189">
      <w:pPr>
        <w:pStyle w:val="NoSpacing"/>
        <w:ind w:left="576"/>
        <w:jc w:val="both"/>
        <w:rPr>
          <w:bCs/>
        </w:rPr>
      </w:pPr>
    </w:p>
    <w:p w:rsidR="00474189" w:rsidRDefault="00474189" w:rsidP="00474189">
      <w:pPr>
        <w:pStyle w:val="NoSpacing"/>
        <w:ind w:left="360"/>
        <w:jc w:val="both"/>
      </w:pPr>
      <w:r>
        <w:t xml:space="preserve">3) </w:t>
      </w:r>
      <w:r w:rsidRPr="00E93320">
        <w:rPr>
          <w:b/>
        </w:rPr>
        <w:t>Submission of Commercial Bid:</w:t>
      </w:r>
    </w:p>
    <w:p w:rsidR="00474189" w:rsidRPr="001A3E7B" w:rsidRDefault="00474189" w:rsidP="00474189">
      <w:pPr>
        <w:pStyle w:val="NoSpacing"/>
        <w:ind w:left="360"/>
        <w:jc w:val="both"/>
      </w:pPr>
    </w:p>
    <w:p w:rsidR="00474189" w:rsidRDefault="00474189" w:rsidP="00474189">
      <w:pPr>
        <w:pStyle w:val="NoSpacing"/>
        <w:numPr>
          <w:ilvl w:val="0"/>
          <w:numId w:val="3"/>
        </w:numPr>
        <w:jc w:val="both"/>
      </w:pPr>
      <w:r w:rsidRPr="0062278F">
        <w:t>Please quote the price details in</w:t>
      </w:r>
      <w:r>
        <w:t xml:space="preserve"> </w:t>
      </w:r>
      <w:r w:rsidRPr="008C0409">
        <w:rPr>
          <w:b/>
        </w:rPr>
        <w:t xml:space="preserve">‘Unit Price’ </w:t>
      </w:r>
      <w:r w:rsidRPr="0062278F">
        <w:t xml:space="preserve">in SRM system only against the respective item provided therein before tender closing date and time specified.  </w:t>
      </w:r>
    </w:p>
    <w:p w:rsidR="00474189" w:rsidRPr="0062278F" w:rsidRDefault="00474189" w:rsidP="00474189">
      <w:pPr>
        <w:pStyle w:val="NoSpacing"/>
        <w:ind w:left="720"/>
        <w:jc w:val="both"/>
      </w:pPr>
    </w:p>
    <w:p w:rsidR="00474189" w:rsidRDefault="00474189" w:rsidP="00474189">
      <w:pPr>
        <w:pStyle w:val="NoSpacing"/>
        <w:numPr>
          <w:ilvl w:val="0"/>
          <w:numId w:val="3"/>
        </w:numPr>
        <w:jc w:val="both"/>
      </w:pPr>
      <w:r w:rsidRPr="0062278F">
        <w:t xml:space="preserve">Technical Bids of the bidders will be opened first on the specified date and time. Commercial Bids of the technically accepted bidders only will be opened subsequently on completion of the technical evaluation.  </w:t>
      </w:r>
    </w:p>
    <w:p w:rsidR="00474189" w:rsidRPr="00AB4141" w:rsidRDefault="00474189" w:rsidP="00474189">
      <w:pPr>
        <w:pStyle w:val="ListParagraph"/>
        <w:rPr>
          <w:sz w:val="16"/>
          <w:szCs w:val="16"/>
        </w:rPr>
      </w:pPr>
    </w:p>
    <w:p w:rsidR="00474189" w:rsidRDefault="00474189" w:rsidP="00474189">
      <w:pPr>
        <w:pStyle w:val="NoSpacing"/>
        <w:numPr>
          <w:ilvl w:val="0"/>
          <w:numId w:val="3"/>
        </w:numPr>
        <w:jc w:val="both"/>
      </w:pPr>
      <w:r>
        <w:t xml:space="preserve">Please indicate payment code as L046 </w:t>
      </w:r>
      <w:r w:rsidR="00CE0AD6">
        <w:t>‘</w:t>
      </w:r>
      <w:r w:rsidR="00CE0AD6" w:rsidRPr="00E50888">
        <w:rPr>
          <w:u w:val="single"/>
        </w:rPr>
        <w:t>100% Payment against certification of user dept’</w:t>
      </w:r>
      <w:r w:rsidR="00CE0AD6">
        <w:t xml:space="preserve"> </w:t>
      </w:r>
      <w:r>
        <w:t>while submitting the offer in SRM Platform.</w:t>
      </w:r>
    </w:p>
    <w:p w:rsidR="00474189" w:rsidRDefault="00474189" w:rsidP="00474189">
      <w:pPr>
        <w:pStyle w:val="ListParagraph"/>
        <w:spacing w:after="0" w:line="240" w:lineRule="auto"/>
      </w:pPr>
    </w:p>
    <w:p w:rsidR="00474189" w:rsidRPr="008C0409" w:rsidRDefault="00474189" w:rsidP="00474189">
      <w:pPr>
        <w:pStyle w:val="NoSpacing"/>
        <w:numPr>
          <w:ilvl w:val="0"/>
          <w:numId w:val="3"/>
        </w:numPr>
        <w:jc w:val="both"/>
        <w:rPr>
          <w:sz w:val="28"/>
        </w:rPr>
      </w:pPr>
      <w:r w:rsidRPr="00F76CB2">
        <w:t>Before submitting the quote, the Firms may visit the work place / site to know the scope of work. Prior appointment may please be obtained from</w:t>
      </w:r>
      <w:r w:rsidRPr="0062278F">
        <w:rPr>
          <w:bCs/>
        </w:rPr>
        <w:t xml:space="preserve"> the office of </w:t>
      </w:r>
      <w:r w:rsidR="00D8510E">
        <w:rPr>
          <w:bCs/>
        </w:rPr>
        <w:t>A</w:t>
      </w:r>
      <w:r w:rsidRPr="0062278F">
        <w:t xml:space="preserve">GM </w:t>
      </w:r>
      <w:r>
        <w:t>–</w:t>
      </w:r>
      <w:r w:rsidR="00E97117">
        <w:t xml:space="preserve"> </w:t>
      </w:r>
      <w:r>
        <w:t xml:space="preserve">Sub </w:t>
      </w:r>
      <w:r w:rsidRPr="0062278F">
        <w:t xml:space="preserve">Contract, </w:t>
      </w:r>
      <w:r w:rsidRPr="00916089">
        <w:rPr>
          <w:b/>
          <w:sz w:val="22"/>
        </w:rPr>
        <w:t xml:space="preserve">Contact No. </w:t>
      </w:r>
      <w:r w:rsidR="00D8510E" w:rsidRPr="00916089">
        <w:rPr>
          <w:b/>
          <w:sz w:val="22"/>
        </w:rPr>
        <w:t>08153-279337</w:t>
      </w:r>
      <w:r w:rsidR="00D8510E">
        <w:rPr>
          <w:b/>
          <w:sz w:val="22"/>
        </w:rPr>
        <w:t xml:space="preserve">, </w:t>
      </w:r>
      <w:r w:rsidRPr="00916089">
        <w:rPr>
          <w:b/>
          <w:sz w:val="22"/>
        </w:rPr>
        <w:t>08153-279331</w:t>
      </w:r>
      <w:r w:rsidR="00E97117">
        <w:rPr>
          <w:b/>
          <w:sz w:val="22"/>
        </w:rPr>
        <w:t xml:space="preserve"> </w:t>
      </w:r>
      <w:r w:rsidR="00D8510E">
        <w:rPr>
          <w:b/>
          <w:sz w:val="22"/>
        </w:rPr>
        <w:t xml:space="preserve">&amp; </w:t>
      </w:r>
      <w:r w:rsidR="00D8510E" w:rsidRPr="00916089">
        <w:rPr>
          <w:b/>
          <w:sz w:val="22"/>
        </w:rPr>
        <w:t>08153-27933</w:t>
      </w:r>
      <w:r w:rsidR="00E97117">
        <w:rPr>
          <w:b/>
          <w:sz w:val="22"/>
        </w:rPr>
        <w:t>5</w:t>
      </w:r>
      <w:r w:rsidRPr="00916089">
        <w:rPr>
          <w:b/>
          <w:bCs/>
          <w:sz w:val="28"/>
        </w:rPr>
        <w:t>.</w:t>
      </w:r>
    </w:p>
    <w:p w:rsidR="00474189" w:rsidRDefault="00474189" w:rsidP="00474189">
      <w:pPr>
        <w:pStyle w:val="NoSpacing"/>
        <w:jc w:val="both"/>
      </w:pPr>
    </w:p>
    <w:p w:rsidR="00474189" w:rsidRPr="00916089" w:rsidRDefault="00474189" w:rsidP="00474189">
      <w:pPr>
        <w:pStyle w:val="NoSpacing"/>
        <w:numPr>
          <w:ilvl w:val="0"/>
          <w:numId w:val="3"/>
        </w:numPr>
        <w:jc w:val="both"/>
      </w:pPr>
      <w:r w:rsidRPr="00916089">
        <w:t>The offers should be only on SRM platform, quotations sent by Fax / Email / Quotations on letter heads will not be entertained.</w:t>
      </w:r>
    </w:p>
    <w:p w:rsidR="00474189" w:rsidRPr="0062278F" w:rsidRDefault="00474189" w:rsidP="00474189">
      <w:pPr>
        <w:pStyle w:val="NoSpacing"/>
        <w:jc w:val="both"/>
      </w:pPr>
    </w:p>
    <w:p w:rsidR="00474189" w:rsidRDefault="00474189" w:rsidP="00474189">
      <w:pPr>
        <w:pStyle w:val="NoSpacing"/>
        <w:numPr>
          <w:ilvl w:val="0"/>
          <w:numId w:val="5"/>
        </w:numPr>
        <w:jc w:val="both"/>
      </w:pPr>
      <w:r>
        <w:t xml:space="preserve"> </w:t>
      </w:r>
      <w:r w:rsidRPr="0062278F">
        <w:t xml:space="preserve">This </w:t>
      </w:r>
      <w:r w:rsidRPr="00FF19DC">
        <w:rPr>
          <w:u w:val="single"/>
        </w:rPr>
        <w:t xml:space="preserve">Letter + Tender document + </w:t>
      </w:r>
      <w:r w:rsidR="00BA20AD" w:rsidRPr="00FF19DC">
        <w:rPr>
          <w:u w:val="single"/>
        </w:rPr>
        <w:t>Corrigendum</w:t>
      </w:r>
      <w:r w:rsidR="00BA20AD">
        <w:rPr>
          <w:u w:val="single"/>
        </w:rPr>
        <w:t xml:space="preserve"> </w:t>
      </w:r>
      <w:r w:rsidR="00BA20AD" w:rsidRPr="007930A5">
        <w:t>if</w:t>
      </w:r>
      <w:r w:rsidRPr="007930A5">
        <w:t xml:space="preserve"> any</w:t>
      </w:r>
      <w:r>
        <w:t>,</w:t>
      </w:r>
      <w:r w:rsidRPr="007930A5">
        <w:t xml:space="preserve"> will be part of the contract.</w:t>
      </w:r>
    </w:p>
    <w:p w:rsidR="00474189" w:rsidRPr="0062278F" w:rsidRDefault="00474189" w:rsidP="00474189">
      <w:pPr>
        <w:pStyle w:val="NoSpacing"/>
        <w:jc w:val="both"/>
      </w:pPr>
    </w:p>
    <w:p w:rsidR="00474189" w:rsidRPr="0062278F" w:rsidRDefault="00474189" w:rsidP="00474189">
      <w:pPr>
        <w:pStyle w:val="NoSpacing"/>
        <w:numPr>
          <w:ilvl w:val="0"/>
          <w:numId w:val="5"/>
        </w:numPr>
        <w:jc w:val="both"/>
      </w:pPr>
      <w:r>
        <w:t xml:space="preserve">  </w:t>
      </w:r>
      <w:r w:rsidRPr="0062278F">
        <w:t xml:space="preserve">For any technical issues / assistance in submitting the tender in SRM platform, the firm may contact SRM Team </w:t>
      </w:r>
      <w:r>
        <w:t>at the following address &amp; contact Nos.</w:t>
      </w:r>
      <w:r w:rsidRPr="0062278F">
        <w:t xml:space="preserve"> </w:t>
      </w:r>
      <w:r w:rsidRPr="0062278F">
        <w:tab/>
      </w:r>
    </w:p>
    <w:p w:rsidR="00474189" w:rsidRDefault="00474189" w:rsidP="00474189">
      <w:pPr>
        <w:pStyle w:val="NoSpacing"/>
        <w:jc w:val="both"/>
        <w:rPr>
          <w:rFonts w:ascii="Times New Roman" w:hAnsi="Times New Roman"/>
          <w:sz w:val="22"/>
        </w:rPr>
      </w:pPr>
    </w:p>
    <w:p w:rsidR="00474189" w:rsidRPr="00916089" w:rsidRDefault="00474189" w:rsidP="00474189">
      <w:pPr>
        <w:pStyle w:val="NoSpacing"/>
        <w:jc w:val="both"/>
        <w:rPr>
          <w:rFonts w:ascii="Times New Roman" w:hAnsi="Times New Roman"/>
          <w:sz w:val="22"/>
        </w:rPr>
      </w:pPr>
    </w:p>
    <w:p w:rsidR="00474189" w:rsidRPr="005A04F0" w:rsidRDefault="00474189" w:rsidP="00474189">
      <w:pPr>
        <w:pStyle w:val="NoSpacing"/>
        <w:rPr>
          <w:b/>
        </w:rPr>
      </w:pPr>
      <w:r w:rsidRPr="005A04F0">
        <w:rPr>
          <w:b/>
        </w:rPr>
        <w:t xml:space="preserve">SRM Team (Mr. </w:t>
      </w:r>
      <w:proofErr w:type="spellStart"/>
      <w:r w:rsidRPr="005A04F0">
        <w:rPr>
          <w:b/>
        </w:rPr>
        <w:t>Krishnamohan</w:t>
      </w:r>
      <w:proofErr w:type="spellEnd"/>
      <w:r w:rsidRPr="005A04F0">
        <w:rPr>
          <w:b/>
        </w:rPr>
        <w:t xml:space="preserve">, </w:t>
      </w:r>
      <w:r w:rsidR="00CE0AD6">
        <w:rPr>
          <w:b/>
        </w:rPr>
        <w:t>Dy</w:t>
      </w:r>
      <w:r w:rsidR="00BA20AD">
        <w:rPr>
          <w:b/>
        </w:rPr>
        <w:t>. General</w:t>
      </w:r>
      <w:r w:rsidRPr="005A04F0">
        <w:rPr>
          <w:b/>
        </w:rPr>
        <w:t xml:space="preserve"> Manager; &amp; Smt. </w:t>
      </w:r>
      <w:r w:rsidR="00E70AD3" w:rsidRPr="005A04F0">
        <w:rPr>
          <w:b/>
        </w:rPr>
        <w:t>Anitha</w:t>
      </w:r>
      <w:r w:rsidRPr="005A04F0">
        <w:rPr>
          <w:b/>
        </w:rPr>
        <w:t xml:space="preserve">, </w:t>
      </w:r>
      <w:r w:rsidR="00CE0AD6">
        <w:rPr>
          <w:b/>
        </w:rPr>
        <w:t>Dy</w:t>
      </w:r>
      <w:r w:rsidR="00E93320">
        <w:rPr>
          <w:b/>
        </w:rPr>
        <w:t xml:space="preserve">. General </w:t>
      </w:r>
      <w:r w:rsidRPr="005A04F0">
        <w:rPr>
          <w:b/>
        </w:rPr>
        <w:t>Manager)</w:t>
      </w:r>
      <w:r w:rsidRPr="005A04F0">
        <w:rPr>
          <w:b/>
        </w:rPr>
        <w:br/>
        <w:t>CIO Office, BEML Soudha, BEML Limited</w:t>
      </w:r>
      <w:r w:rsidRPr="005A04F0">
        <w:rPr>
          <w:b/>
        </w:rPr>
        <w:br/>
        <w:t xml:space="preserve">23/1, 4th Main, </w:t>
      </w:r>
      <w:proofErr w:type="spellStart"/>
      <w:r w:rsidRPr="005A04F0">
        <w:rPr>
          <w:b/>
        </w:rPr>
        <w:t>S.</w:t>
      </w:r>
      <w:proofErr w:type="gramStart"/>
      <w:r w:rsidRPr="005A04F0">
        <w:rPr>
          <w:b/>
        </w:rPr>
        <w:t>R.Nagar</w:t>
      </w:r>
      <w:proofErr w:type="spellEnd"/>
      <w:proofErr w:type="gramEnd"/>
      <w:r w:rsidRPr="005A04F0">
        <w:rPr>
          <w:b/>
        </w:rPr>
        <w:t>,</w:t>
      </w:r>
      <w:r w:rsidRPr="005A04F0">
        <w:rPr>
          <w:b/>
        </w:rPr>
        <w:br/>
        <w:t>Bengaluru – 560027.</w:t>
      </w:r>
    </w:p>
    <w:p w:rsidR="00474189" w:rsidRPr="00916089" w:rsidRDefault="00474189" w:rsidP="00474189">
      <w:pPr>
        <w:pStyle w:val="NoSpacing"/>
        <w:jc w:val="both"/>
        <w:rPr>
          <w:rFonts w:ascii="Times New Roman" w:hAnsi="Times New Roman"/>
          <w:b/>
        </w:rPr>
      </w:pPr>
    </w:p>
    <w:p w:rsidR="00474189" w:rsidRPr="00916089" w:rsidRDefault="00474189" w:rsidP="00474189">
      <w:pPr>
        <w:pStyle w:val="NoSpacing"/>
        <w:jc w:val="both"/>
        <w:rPr>
          <w:rFonts w:ascii="Times New Roman" w:hAnsi="Times New Roman"/>
          <w:b/>
        </w:rPr>
      </w:pPr>
      <w:r>
        <w:rPr>
          <w:rFonts w:ascii="Times New Roman" w:hAnsi="Times New Roman"/>
          <w:b/>
        </w:rPr>
        <w:t xml:space="preserve">Phone No: </w:t>
      </w:r>
      <w:r w:rsidRPr="00916089">
        <w:rPr>
          <w:rFonts w:ascii="Times New Roman" w:hAnsi="Times New Roman"/>
          <w:b/>
        </w:rPr>
        <w:t>080-22963269, 22963141</w:t>
      </w:r>
    </w:p>
    <w:p w:rsidR="00474189" w:rsidRPr="00916089" w:rsidRDefault="00474189" w:rsidP="00474189">
      <w:pPr>
        <w:pStyle w:val="NoSpacing"/>
        <w:jc w:val="both"/>
        <w:rPr>
          <w:b/>
        </w:rPr>
      </w:pPr>
      <w:r w:rsidRPr="00916089">
        <w:rPr>
          <w:b/>
        </w:rPr>
        <w:t>E-Mail ID:</w:t>
      </w:r>
      <w:r w:rsidR="00936818">
        <w:rPr>
          <w:b/>
        </w:rPr>
        <w:t xml:space="preserve"> </w:t>
      </w:r>
      <w:hyperlink r:id="rId9" w:history="1">
        <w:r w:rsidRPr="00916089">
          <w:rPr>
            <w:rStyle w:val="Hyperlink"/>
            <w:rFonts w:cs="Arial"/>
            <w:b/>
          </w:rPr>
          <w:t>admin.srm@beml.co.in</w:t>
        </w:r>
      </w:hyperlink>
    </w:p>
    <w:p w:rsidR="00474189" w:rsidRPr="00AD5F79" w:rsidRDefault="00474189" w:rsidP="00474189">
      <w:pPr>
        <w:pStyle w:val="NoSpacing"/>
        <w:jc w:val="both"/>
        <w:rPr>
          <w:sz w:val="22"/>
        </w:rPr>
      </w:pPr>
      <w:r>
        <w:rPr>
          <w:sz w:val="22"/>
        </w:rPr>
        <w:tab/>
      </w:r>
    </w:p>
    <w:p w:rsidR="00474189" w:rsidRPr="00AD5F79" w:rsidRDefault="00474189" w:rsidP="00474189">
      <w:pPr>
        <w:pStyle w:val="NoSpacing"/>
        <w:jc w:val="both"/>
        <w:rPr>
          <w:sz w:val="22"/>
        </w:rPr>
      </w:pPr>
    </w:p>
    <w:p w:rsidR="00474189" w:rsidRDefault="00474189" w:rsidP="00474189">
      <w:pPr>
        <w:pStyle w:val="NoSpacing"/>
        <w:jc w:val="both"/>
      </w:pPr>
      <w:r>
        <w:t>For BEML Ltd,</w:t>
      </w:r>
    </w:p>
    <w:p w:rsidR="00474189" w:rsidRDefault="00474189" w:rsidP="00474189">
      <w:pPr>
        <w:pStyle w:val="NoSpacing"/>
        <w:jc w:val="both"/>
      </w:pPr>
    </w:p>
    <w:p w:rsidR="00474189" w:rsidRDefault="004147B6" w:rsidP="00474189">
      <w:pPr>
        <w:pStyle w:val="NoSpacing"/>
        <w:jc w:val="both"/>
      </w:pPr>
      <w:r>
        <w:rPr>
          <w:rFonts w:ascii="Berlin Sans FB Demi" w:hAnsi="Berlin Sans FB Demi"/>
          <w:b/>
          <w:bCs/>
          <w:color w:val="002060"/>
        </w:rPr>
        <w:t>Assistant</w:t>
      </w:r>
      <w:r w:rsidR="00474189">
        <w:rPr>
          <w:rFonts w:ascii="Berlin Sans FB Demi" w:hAnsi="Berlin Sans FB Demi"/>
          <w:b/>
          <w:bCs/>
          <w:color w:val="002060"/>
        </w:rPr>
        <w:t xml:space="preserve"> General Manager - Sub contract. </w:t>
      </w:r>
    </w:p>
    <w:p w:rsidR="005E4866" w:rsidRPr="007C3C6A" w:rsidRDefault="00BA20AD" w:rsidP="005E4866">
      <w:pPr>
        <w:pStyle w:val="NoSpacing"/>
        <w:rPr>
          <w:b/>
          <w:sz w:val="20"/>
        </w:rPr>
      </w:pPr>
      <w:r w:rsidRPr="007C3C6A">
        <w:rPr>
          <w:b/>
          <w:sz w:val="20"/>
        </w:rPr>
        <w:t>EM Division</w:t>
      </w:r>
      <w:r w:rsidR="00474189" w:rsidRPr="007C3C6A">
        <w:rPr>
          <w:b/>
          <w:sz w:val="20"/>
        </w:rPr>
        <w:t>, KGF</w:t>
      </w:r>
      <w:r w:rsidR="005E4866" w:rsidRPr="007C3C6A">
        <w:rPr>
          <w:b/>
          <w:sz w:val="20"/>
        </w:rPr>
        <w:br w:type="page"/>
      </w:r>
    </w:p>
    <w:p w:rsidR="008C56DC" w:rsidRDefault="005E4866" w:rsidP="008C56DC">
      <w:pPr>
        <w:pStyle w:val="ListParagraph"/>
        <w:tabs>
          <w:tab w:val="left" w:pos="851"/>
        </w:tabs>
        <w:spacing w:line="300" w:lineRule="auto"/>
        <w:ind w:left="706"/>
        <w:rPr>
          <w:rFonts w:cs="Arial"/>
          <w:b/>
        </w:rPr>
      </w:pPr>
      <w:r>
        <w:rPr>
          <w:rFonts w:cs="Arial"/>
          <w:b/>
        </w:rPr>
        <w:lastRenderedPageBreak/>
        <w:t xml:space="preserve">6. </w:t>
      </w:r>
      <w:r>
        <w:rPr>
          <w:rFonts w:cs="Arial"/>
          <w:b/>
        </w:rPr>
        <w:tab/>
      </w:r>
      <w:r>
        <w:rPr>
          <w:rFonts w:cs="Arial"/>
          <w:b/>
        </w:rPr>
        <w:tab/>
      </w:r>
      <w:r>
        <w:rPr>
          <w:rFonts w:cs="Arial"/>
          <w:b/>
        </w:rPr>
        <w:tab/>
      </w:r>
      <w:r>
        <w:rPr>
          <w:rFonts w:cs="Arial"/>
          <w:b/>
        </w:rPr>
        <w:tab/>
      </w:r>
      <w:r>
        <w:rPr>
          <w:rFonts w:cs="Arial"/>
          <w:b/>
        </w:rPr>
        <w:tab/>
      </w:r>
      <w:r w:rsidRPr="00334425">
        <w:rPr>
          <w:rFonts w:cs="Arial"/>
          <w:b/>
        </w:rPr>
        <w:t>ANNEXURE-A</w:t>
      </w:r>
    </w:p>
    <w:p w:rsidR="005E4866" w:rsidRDefault="005E4866" w:rsidP="008C56DC">
      <w:pPr>
        <w:pStyle w:val="ListParagraph"/>
        <w:tabs>
          <w:tab w:val="left" w:pos="851"/>
        </w:tabs>
        <w:spacing w:line="300" w:lineRule="auto"/>
        <w:ind w:left="706"/>
        <w:rPr>
          <w:rFonts w:cs="Arial"/>
          <w:b/>
          <w:sz w:val="20"/>
        </w:rPr>
      </w:pPr>
      <w:r w:rsidRPr="008C56DC">
        <w:rPr>
          <w:rFonts w:cs="Arial"/>
          <w:b/>
          <w:sz w:val="20"/>
        </w:rPr>
        <w:t>(To be prepared in the bidder’s letter head and duly signed format to be uploaded on SRM platform)</w:t>
      </w:r>
    </w:p>
    <w:p w:rsidR="00330AE4" w:rsidRPr="008C56DC" w:rsidRDefault="00330AE4" w:rsidP="008C56DC">
      <w:pPr>
        <w:pStyle w:val="ListParagraph"/>
        <w:tabs>
          <w:tab w:val="left" w:pos="851"/>
        </w:tabs>
        <w:spacing w:line="300" w:lineRule="auto"/>
        <w:ind w:left="706"/>
        <w:rPr>
          <w:rFonts w:cs="Arial"/>
          <w:b/>
          <w:sz w:val="20"/>
        </w:rPr>
      </w:pPr>
    </w:p>
    <w:tbl>
      <w:tblPr>
        <w:tblW w:w="10548" w:type="dxa"/>
        <w:tblLook w:val="0000" w:firstRow="0" w:lastRow="0" w:firstColumn="0" w:lastColumn="0" w:noHBand="0" w:noVBand="0"/>
      </w:tblPr>
      <w:tblGrid>
        <w:gridCol w:w="689"/>
        <w:gridCol w:w="2061"/>
        <w:gridCol w:w="2572"/>
        <w:gridCol w:w="5226"/>
      </w:tblGrid>
      <w:tr w:rsidR="005E4866" w:rsidRPr="00334425" w:rsidTr="009F38C9">
        <w:trPr>
          <w:trHeight w:val="653"/>
        </w:trPr>
        <w:tc>
          <w:tcPr>
            <w:tcW w:w="689" w:type="dxa"/>
            <w:tcBorders>
              <w:top w:val="single" w:sz="8" w:space="0" w:color="auto"/>
              <w:left w:val="single" w:sz="8" w:space="0" w:color="auto"/>
              <w:bottom w:val="single" w:sz="4" w:space="0" w:color="auto"/>
              <w:right w:val="single" w:sz="4" w:space="0" w:color="auto"/>
            </w:tcBorders>
            <w:shd w:val="clear" w:color="auto" w:fill="auto"/>
            <w:vAlign w:val="center"/>
          </w:tcPr>
          <w:p w:rsidR="005E4866" w:rsidRPr="00334425" w:rsidRDefault="005E4866" w:rsidP="009F38C9">
            <w:pPr>
              <w:rPr>
                <w:rFonts w:cs="Arial"/>
                <w:b/>
                <w:bCs/>
              </w:rPr>
            </w:pPr>
            <w:r w:rsidRPr="00334425">
              <w:rPr>
                <w:rFonts w:cs="Arial"/>
                <w:b/>
                <w:bCs/>
              </w:rPr>
              <w:t>Sl. No.</w:t>
            </w:r>
          </w:p>
        </w:tc>
        <w:tc>
          <w:tcPr>
            <w:tcW w:w="4633" w:type="dxa"/>
            <w:gridSpan w:val="2"/>
            <w:tcBorders>
              <w:top w:val="single" w:sz="8" w:space="0" w:color="auto"/>
              <w:left w:val="nil"/>
              <w:bottom w:val="single" w:sz="4" w:space="0" w:color="auto"/>
              <w:right w:val="single" w:sz="4" w:space="0" w:color="auto"/>
            </w:tcBorders>
            <w:shd w:val="clear" w:color="auto" w:fill="auto"/>
            <w:vAlign w:val="center"/>
          </w:tcPr>
          <w:p w:rsidR="005E4866" w:rsidRDefault="005E4866" w:rsidP="009F38C9">
            <w:pPr>
              <w:jc w:val="center"/>
              <w:rPr>
                <w:rFonts w:cs="Arial"/>
                <w:b/>
                <w:bCs/>
              </w:rPr>
            </w:pPr>
            <w:r w:rsidRPr="00334425">
              <w:rPr>
                <w:rFonts w:cs="Arial"/>
                <w:b/>
                <w:bCs/>
              </w:rPr>
              <w:t>Description</w:t>
            </w:r>
          </w:p>
          <w:p w:rsidR="005E4866" w:rsidRPr="00334425" w:rsidRDefault="005E4866" w:rsidP="009F38C9">
            <w:pPr>
              <w:jc w:val="center"/>
              <w:rPr>
                <w:rFonts w:cs="Arial"/>
                <w:b/>
                <w:bCs/>
              </w:rPr>
            </w:pPr>
            <w:r w:rsidRPr="00334425">
              <w:rPr>
                <w:rFonts w:cs="Arial"/>
                <w:b/>
                <w:bCs/>
              </w:rPr>
              <w:t>(Requirements of technical bid)</w:t>
            </w:r>
          </w:p>
        </w:tc>
        <w:tc>
          <w:tcPr>
            <w:tcW w:w="5226" w:type="dxa"/>
            <w:tcBorders>
              <w:top w:val="single" w:sz="8" w:space="0" w:color="auto"/>
              <w:left w:val="nil"/>
              <w:bottom w:val="single" w:sz="4" w:space="0" w:color="auto"/>
              <w:right w:val="single" w:sz="4" w:space="0" w:color="auto"/>
            </w:tcBorders>
            <w:shd w:val="clear" w:color="auto" w:fill="auto"/>
            <w:vAlign w:val="center"/>
          </w:tcPr>
          <w:p w:rsidR="005E4866" w:rsidRPr="00334425" w:rsidRDefault="005E4866" w:rsidP="009F38C9">
            <w:pPr>
              <w:jc w:val="center"/>
              <w:rPr>
                <w:rFonts w:cs="Arial"/>
                <w:b/>
                <w:bCs/>
              </w:rPr>
            </w:pPr>
            <w:r w:rsidRPr="00334425">
              <w:rPr>
                <w:rFonts w:cs="Arial"/>
                <w:b/>
                <w:bCs/>
              </w:rPr>
              <w:t>Bidders Response</w:t>
            </w:r>
          </w:p>
        </w:tc>
      </w:tr>
      <w:tr w:rsidR="005E4866" w:rsidRPr="00334425" w:rsidTr="009F38C9">
        <w:trPr>
          <w:trHeight w:val="478"/>
        </w:trPr>
        <w:tc>
          <w:tcPr>
            <w:tcW w:w="10548" w:type="dxa"/>
            <w:gridSpan w:val="4"/>
            <w:tcBorders>
              <w:top w:val="nil"/>
              <w:left w:val="single" w:sz="8" w:space="0" w:color="auto"/>
              <w:bottom w:val="single" w:sz="4" w:space="0" w:color="auto"/>
              <w:right w:val="single" w:sz="4" w:space="0" w:color="auto"/>
            </w:tcBorders>
            <w:shd w:val="clear" w:color="auto" w:fill="auto"/>
            <w:vAlign w:val="center"/>
          </w:tcPr>
          <w:p w:rsidR="005E4866" w:rsidRPr="00334425" w:rsidRDefault="005E4866" w:rsidP="009F38C9">
            <w:pPr>
              <w:numPr>
                <w:ilvl w:val="0"/>
                <w:numId w:val="24"/>
              </w:numPr>
              <w:spacing w:after="0" w:line="240" w:lineRule="auto"/>
              <w:ind w:hanging="578"/>
              <w:rPr>
                <w:rFonts w:cs="Arial"/>
                <w:b/>
              </w:rPr>
            </w:pPr>
            <w:r w:rsidRPr="00334425">
              <w:rPr>
                <w:rFonts w:cs="Arial"/>
                <w:b/>
              </w:rPr>
              <w:t>GEN</w:t>
            </w:r>
            <w:r>
              <w:rPr>
                <w:rFonts w:cs="Arial"/>
                <w:b/>
              </w:rPr>
              <w:t>E</w:t>
            </w:r>
            <w:r w:rsidRPr="00334425">
              <w:rPr>
                <w:rFonts w:cs="Arial"/>
                <w:b/>
              </w:rPr>
              <w:t>RAL INFORMATION</w:t>
            </w:r>
          </w:p>
        </w:tc>
      </w:tr>
      <w:tr w:rsidR="005E4866" w:rsidRPr="00334425" w:rsidTr="009F38C9">
        <w:trPr>
          <w:trHeight w:val="478"/>
        </w:trPr>
        <w:tc>
          <w:tcPr>
            <w:tcW w:w="689" w:type="dxa"/>
            <w:tcBorders>
              <w:top w:val="nil"/>
              <w:left w:val="single" w:sz="8" w:space="0" w:color="auto"/>
              <w:bottom w:val="single" w:sz="4" w:space="0" w:color="auto"/>
              <w:right w:val="single" w:sz="4" w:space="0" w:color="auto"/>
            </w:tcBorders>
            <w:shd w:val="clear" w:color="auto" w:fill="auto"/>
          </w:tcPr>
          <w:p w:rsidR="005E4866" w:rsidRPr="00334425" w:rsidRDefault="005E4866" w:rsidP="009F38C9">
            <w:pPr>
              <w:spacing w:line="300" w:lineRule="auto"/>
              <w:jc w:val="center"/>
              <w:rPr>
                <w:rFonts w:cs="Arial"/>
              </w:rPr>
            </w:pPr>
            <w:r w:rsidRPr="00334425">
              <w:rPr>
                <w:rFonts w:cs="Arial"/>
              </w:rPr>
              <w:t>1</w:t>
            </w:r>
          </w:p>
        </w:tc>
        <w:tc>
          <w:tcPr>
            <w:tcW w:w="4633" w:type="dxa"/>
            <w:gridSpan w:val="2"/>
            <w:tcBorders>
              <w:top w:val="nil"/>
              <w:left w:val="nil"/>
              <w:bottom w:val="single" w:sz="4" w:space="0" w:color="auto"/>
              <w:right w:val="single" w:sz="4" w:space="0" w:color="auto"/>
            </w:tcBorders>
            <w:shd w:val="clear" w:color="auto" w:fill="auto"/>
          </w:tcPr>
          <w:p w:rsidR="005E4866" w:rsidRPr="00334425" w:rsidRDefault="005E4866" w:rsidP="009F38C9">
            <w:pPr>
              <w:spacing w:line="300" w:lineRule="auto"/>
              <w:rPr>
                <w:rFonts w:cs="Arial"/>
                <w:bCs/>
              </w:rPr>
            </w:pPr>
            <w:r w:rsidRPr="00334425">
              <w:rPr>
                <w:rFonts w:cs="Arial"/>
              </w:rPr>
              <w:t xml:space="preserve">Name &amp; address in full under which the bidder </w:t>
            </w:r>
            <w:r w:rsidR="00330AE4" w:rsidRPr="00334425">
              <w:rPr>
                <w:rFonts w:cs="Arial"/>
              </w:rPr>
              <w:t>is intended</w:t>
            </w:r>
            <w:r w:rsidRPr="00334425">
              <w:rPr>
                <w:rFonts w:cs="Arial"/>
              </w:rPr>
              <w:t xml:space="preserve"> to execute the contract</w:t>
            </w:r>
          </w:p>
        </w:tc>
        <w:tc>
          <w:tcPr>
            <w:tcW w:w="5226" w:type="dxa"/>
            <w:tcBorders>
              <w:top w:val="nil"/>
              <w:left w:val="nil"/>
              <w:bottom w:val="single" w:sz="4" w:space="0" w:color="auto"/>
              <w:right w:val="single" w:sz="4" w:space="0" w:color="auto"/>
            </w:tcBorders>
            <w:shd w:val="clear" w:color="auto" w:fill="auto"/>
          </w:tcPr>
          <w:p w:rsidR="005E4866" w:rsidRPr="00334425" w:rsidRDefault="005E4866" w:rsidP="009F38C9">
            <w:pPr>
              <w:spacing w:line="300" w:lineRule="auto"/>
              <w:jc w:val="center"/>
              <w:rPr>
                <w:rFonts w:cs="Arial"/>
              </w:rPr>
            </w:pPr>
          </w:p>
        </w:tc>
      </w:tr>
      <w:tr w:rsidR="005E4866" w:rsidRPr="00334425" w:rsidTr="009F38C9">
        <w:trPr>
          <w:trHeight w:val="552"/>
        </w:trPr>
        <w:tc>
          <w:tcPr>
            <w:tcW w:w="689" w:type="dxa"/>
            <w:tcBorders>
              <w:top w:val="nil"/>
              <w:left w:val="single" w:sz="8" w:space="0" w:color="auto"/>
              <w:bottom w:val="single" w:sz="4" w:space="0" w:color="auto"/>
              <w:right w:val="single" w:sz="4" w:space="0" w:color="auto"/>
            </w:tcBorders>
            <w:shd w:val="clear" w:color="auto" w:fill="auto"/>
          </w:tcPr>
          <w:p w:rsidR="005E4866" w:rsidRPr="00334425" w:rsidRDefault="005E4866" w:rsidP="009F38C9">
            <w:pPr>
              <w:spacing w:line="300" w:lineRule="auto"/>
              <w:jc w:val="center"/>
              <w:rPr>
                <w:rFonts w:cs="Arial"/>
              </w:rPr>
            </w:pPr>
            <w:r w:rsidRPr="00334425">
              <w:rPr>
                <w:rFonts w:cs="Arial"/>
              </w:rPr>
              <w:t>2</w:t>
            </w:r>
          </w:p>
        </w:tc>
        <w:tc>
          <w:tcPr>
            <w:tcW w:w="4633" w:type="dxa"/>
            <w:gridSpan w:val="2"/>
            <w:tcBorders>
              <w:top w:val="nil"/>
              <w:left w:val="nil"/>
              <w:bottom w:val="single" w:sz="4" w:space="0" w:color="auto"/>
              <w:right w:val="single" w:sz="4" w:space="0" w:color="auto"/>
            </w:tcBorders>
            <w:shd w:val="clear" w:color="auto" w:fill="auto"/>
          </w:tcPr>
          <w:p w:rsidR="005E4866" w:rsidRPr="00334425" w:rsidRDefault="005E4866" w:rsidP="009F38C9">
            <w:pPr>
              <w:spacing w:line="300" w:lineRule="auto"/>
              <w:rPr>
                <w:rFonts w:cs="Arial"/>
              </w:rPr>
            </w:pPr>
            <w:r w:rsidRPr="00334425">
              <w:rPr>
                <w:rFonts w:cs="Arial"/>
              </w:rPr>
              <w:t>Telephone / Mobile Number &amp; e-mail id of the bidder</w:t>
            </w:r>
          </w:p>
        </w:tc>
        <w:tc>
          <w:tcPr>
            <w:tcW w:w="5226" w:type="dxa"/>
            <w:tcBorders>
              <w:top w:val="nil"/>
              <w:left w:val="nil"/>
              <w:bottom w:val="single" w:sz="4" w:space="0" w:color="auto"/>
              <w:right w:val="single" w:sz="4" w:space="0" w:color="auto"/>
            </w:tcBorders>
            <w:shd w:val="clear" w:color="auto" w:fill="auto"/>
          </w:tcPr>
          <w:p w:rsidR="005E4866" w:rsidRPr="00334425" w:rsidRDefault="005E4866" w:rsidP="009F38C9">
            <w:pPr>
              <w:spacing w:line="300" w:lineRule="auto"/>
              <w:jc w:val="center"/>
              <w:rPr>
                <w:rFonts w:cs="Arial"/>
              </w:rPr>
            </w:pPr>
          </w:p>
        </w:tc>
      </w:tr>
      <w:tr w:rsidR="005E4866" w:rsidRPr="00334425" w:rsidTr="009F38C9">
        <w:trPr>
          <w:trHeight w:val="552"/>
        </w:trPr>
        <w:tc>
          <w:tcPr>
            <w:tcW w:w="689" w:type="dxa"/>
            <w:tcBorders>
              <w:top w:val="nil"/>
              <w:left w:val="single" w:sz="8" w:space="0" w:color="auto"/>
              <w:bottom w:val="single" w:sz="4" w:space="0" w:color="auto"/>
              <w:right w:val="single" w:sz="4" w:space="0" w:color="auto"/>
            </w:tcBorders>
            <w:shd w:val="clear" w:color="auto" w:fill="auto"/>
          </w:tcPr>
          <w:p w:rsidR="005E4866" w:rsidRPr="00334425" w:rsidRDefault="005E4866" w:rsidP="009F38C9">
            <w:pPr>
              <w:spacing w:line="300" w:lineRule="auto"/>
              <w:jc w:val="center"/>
              <w:rPr>
                <w:rFonts w:cs="Arial"/>
              </w:rPr>
            </w:pPr>
            <w:r w:rsidRPr="00334425">
              <w:rPr>
                <w:rFonts w:cs="Arial"/>
              </w:rPr>
              <w:t>3</w:t>
            </w:r>
          </w:p>
        </w:tc>
        <w:tc>
          <w:tcPr>
            <w:tcW w:w="4633" w:type="dxa"/>
            <w:gridSpan w:val="2"/>
            <w:tcBorders>
              <w:top w:val="nil"/>
              <w:left w:val="nil"/>
              <w:bottom w:val="single" w:sz="4" w:space="0" w:color="auto"/>
              <w:right w:val="single" w:sz="4" w:space="0" w:color="auto"/>
            </w:tcBorders>
            <w:shd w:val="clear" w:color="auto" w:fill="auto"/>
          </w:tcPr>
          <w:p w:rsidR="005E4866" w:rsidRPr="00334425" w:rsidRDefault="005E4866" w:rsidP="009F38C9">
            <w:pPr>
              <w:spacing w:line="300" w:lineRule="auto"/>
              <w:rPr>
                <w:rFonts w:cs="Arial"/>
              </w:rPr>
            </w:pPr>
            <w:r w:rsidRPr="00334425">
              <w:rPr>
                <w:rFonts w:cs="Arial"/>
              </w:rPr>
              <w:t>Type of ownership</w:t>
            </w:r>
          </w:p>
          <w:p w:rsidR="005E4866" w:rsidRPr="00334425" w:rsidRDefault="005E4866" w:rsidP="009F38C9">
            <w:pPr>
              <w:pStyle w:val="ListParagraph"/>
              <w:numPr>
                <w:ilvl w:val="3"/>
                <w:numId w:val="23"/>
              </w:numPr>
              <w:autoSpaceDE w:val="0"/>
              <w:autoSpaceDN w:val="0"/>
              <w:adjustRightInd w:val="0"/>
              <w:spacing w:after="0" w:line="300" w:lineRule="auto"/>
              <w:ind w:left="304" w:hanging="284"/>
              <w:rPr>
                <w:rFonts w:cs="Arial"/>
                <w:lang w:val="en-IN"/>
              </w:rPr>
            </w:pPr>
            <w:r w:rsidRPr="00334425">
              <w:rPr>
                <w:rFonts w:cs="Arial"/>
                <w:lang w:val="en-IN"/>
              </w:rPr>
              <w:t>Public Limited Company</w:t>
            </w:r>
          </w:p>
          <w:p w:rsidR="005E4866" w:rsidRPr="00334425" w:rsidRDefault="005E4866" w:rsidP="009F38C9">
            <w:pPr>
              <w:pStyle w:val="ListParagraph"/>
              <w:numPr>
                <w:ilvl w:val="3"/>
                <w:numId w:val="23"/>
              </w:numPr>
              <w:autoSpaceDE w:val="0"/>
              <w:autoSpaceDN w:val="0"/>
              <w:adjustRightInd w:val="0"/>
              <w:spacing w:after="0" w:line="300" w:lineRule="auto"/>
              <w:ind w:left="304" w:hanging="284"/>
              <w:rPr>
                <w:rFonts w:cs="Arial"/>
                <w:lang w:val="en-IN"/>
              </w:rPr>
            </w:pPr>
            <w:r w:rsidRPr="00334425">
              <w:rPr>
                <w:rFonts w:cs="Arial"/>
                <w:lang w:val="en-IN"/>
              </w:rPr>
              <w:t>Private Limited Company</w:t>
            </w:r>
          </w:p>
          <w:p w:rsidR="005E4866" w:rsidRPr="00334425" w:rsidRDefault="005E4866" w:rsidP="009F38C9">
            <w:pPr>
              <w:pStyle w:val="ListParagraph"/>
              <w:numPr>
                <w:ilvl w:val="3"/>
                <w:numId w:val="23"/>
              </w:numPr>
              <w:autoSpaceDE w:val="0"/>
              <w:autoSpaceDN w:val="0"/>
              <w:adjustRightInd w:val="0"/>
              <w:spacing w:after="0" w:line="300" w:lineRule="auto"/>
              <w:ind w:left="304" w:hanging="284"/>
              <w:rPr>
                <w:rFonts w:cs="Arial"/>
                <w:lang w:val="en-IN"/>
              </w:rPr>
            </w:pPr>
            <w:r w:rsidRPr="00334425">
              <w:rPr>
                <w:rFonts w:cs="Arial"/>
                <w:lang w:val="en-IN"/>
              </w:rPr>
              <w:t>Partnership Company</w:t>
            </w:r>
          </w:p>
          <w:p w:rsidR="005E4866" w:rsidRPr="00334425" w:rsidRDefault="005E4866" w:rsidP="009F38C9">
            <w:pPr>
              <w:pStyle w:val="ListParagraph"/>
              <w:numPr>
                <w:ilvl w:val="3"/>
                <w:numId w:val="23"/>
              </w:numPr>
              <w:autoSpaceDE w:val="0"/>
              <w:autoSpaceDN w:val="0"/>
              <w:adjustRightInd w:val="0"/>
              <w:spacing w:after="0" w:line="300" w:lineRule="auto"/>
              <w:ind w:left="304" w:hanging="284"/>
              <w:rPr>
                <w:rFonts w:cs="Arial"/>
                <w:lang w:val="en-IN"/>
              </w:rPr>
            </w:pPr>
            <w:r w:rsidRPr="00334425">
              <w:rPr>
                <w:rFonts w:cs="Arial"/>
                <w:lang w:val="en-IN"/>
              </w:rPr>
              <w:t>Proprietorship Company</w:t>
            </w:r>
          </w:p>
          <w:p w:rsidR="005E4866" w:rsidRPr="00334425" w:rsidRDefault="005E4866" w:rsidP="009F38C9">
            <w:pPr>
              <w:autoSpaceDE w:val="0"/>
              <w:autoSpaceDN w:val="0"/>
              <w:adjustRightInd w:val="0"/>
              <w:spacing w:line="300" w:lineRule="auto"/>
              <w:rPr>
                <w:rFonts w:cs="Arial"/>
                <w:lang w:val="en-IN"/>
              </w:rPr>
            </w:pPr>
            <w:r w:rsidRPr="00334425">
              <w:rPr>
                <w:rFonts w:cs="Arial"/>
                <w:lang w:val="en-IN"/>
              </w:rPr>
              <w:t>Please enclose the Incorporation certificate or Registration certificate / partnership deed</w:t>
            </w:r>
          </w:p>
          <w:p w:rsidR="005E4866" w:rsidRPr="00334425" w:rsidRDefault="005E4866" w:rsidP="009F38C9">
            <w:pPr>
              <w:autoSpaceDE w:val="0"/>
              <w:autoSpaceDN w:val="0"/>
              <w:adjustRightInd w:val="0"/>
              <w:spacing w:line="300" w:lineRule="auto"/>
              <w:rPr>
                <w:rFonts w:cs="Arial"/>
                <w:lang w:val="en-IN"/>
              </w:rPr>
            </w:pPr>
            <w:r w:rsidRPr="00334425">
              <w:rPr>
                <w:rFonts w:cs="Arial"/>
                <w:lang w:val="en-IN"/>
              </w:rPr>
              <w:t>Certificate/ Proprietorship company documents.</w:t>
            </w:r>
          </w:p>
        </w:tc>
        <w:tc>
          <w:tcPr>
            <w:tcW w:w="5226" w:type="dxa"/>
            <w:tcBorders>
              <w:top w:val="nil"/>
              <w:left w:val="nil"/>
              <w:bottom w:val="single" w:sz="4" w:space="0" w:color="auto"/>
              <w:right w:val="single" w:sz="4" w:space="0" w:color="auto"/>
            </w:tcBorders>
            <w:shd w:val="clear" w:color="auto" w:fill="auto"/>
          </w:tcPr>
          <w:p w:rsidR="005E4866" w:rsidRPr="00334425" w:rsidRDefault="005E4866" w:rsidP="009F38C9">
            <w:pPr>
              <w:autoSpaceDE w:val="0"/>
              <w:autoSpaceDN w:val="0"/>
              <w:adjustRightInd w:val="0"/>
              <w:spacing w:line="300" w:lineRule="auto"/>
              <w:rPr>
                <w:rFonts w:cs="Arial"/>
              </w:rPr>
            </w:pPr>
            <w:r w:rsidRPr="00334425">
              <w:rPr>
                <w:rFonts w:cs="Arial"/>
                <w:lang w:val="en-IN"/>
              </w:rPr>
              <w:t>(Please write whether your firm is registered as public</w:t>
            </w:r>
            <w:r>
              <w:rPr>
                <w:rFonts w:cs="Arial"/>
                <w:lang w:val="en-IN"/>
              </w:rPr>
              <w:t xml:space="preserve"> </w:t>
            </w:r>
            <w:r w:rsidRPr="00334425">
              <w:rPr>
                <w:rFonts w:cs="Arial"/>
                <w:lang w:val="en-IN"/>
              </w:rPr>
              <w:t>limited/private limited company/partnership company/Proprietorship company)</w:t>
            </w:r>
          </w:p>
        </w:tc>
      </w:tr>
      <w:tr w:rsidR="005E4866" w:rsidRPr="00334425" w:rsidTr="009F38C9">
        <w:trPr>
          <w:trHeight w:val="552"/>
        </w:trPr>
        <w:tc>
          <w:tcPr>
            <w:tcW w:w="689" w:type="dxa"/>
            <w:tcBorders>
              <w:top w:val="nil"/>
              <w:left w:val="single" w:sz="8" w:space="0" w:color="auto"/>
              <w:bottom w:val="single" w:sz="4" w:space="0" w:color="auto"/>
              <w:right w:val="single" w:sz="4" w:space="0" w:color="auto"/>
            </w:tcBorders>
            <w:shd w:val="clear" w:color="auto" w:fill="auto"/>
          </w:tcPr>
          <w:p w:rsidR="005E4866" w:rsidRPr="00334425" w:rsidRDefault="005E4866" w:rsidP="009F38C9">
            <w:pPr>
              <w:spacing w:line="300" w:lineRule="auto"/>
              <w:jc w:val="center"/>
              <w:rPr>
                <w:rFonts w:cs="Arial"/>
              </w:rPr>
            </w:pPr>
            <w:r w:rsidRPr="00334425">
              <w:rPr>
                <w:rFonts w:cs="Arial"/>
              </w:rPr>
              <w:t>4</w:t>
            </w:r>
          </w:p>
        </w:tc>
        <w:tc>
          <w:tcPr>
            <w:tcW w:w="4633" w:type="dxa"/>
            <w:gridSpan w:val="2"/>
            <w:tcBorders>
              <w:top w:val="nil"/>
              <w:left w:val="nil"/>
              <w:bottom w:val="single" w:sz="4" w:space="0" w:color="auto"/>
              <w:right w:val="single" w:sz="4" w:space="0" w:color="auto"/>
            </w:tcBorders>
            <w:shd w:val="clear" w:color="auto" w:fill="auto"/>
          </w:tcPr>
          <w:p w:rsidR="005E4866" w:rsidRPr="00334425" w:rsidRDefault="005E4866" w:rsidP="009F38C9">
            <w:pPr>
              <w:spacing w:line="300" w:lineRule="auto"/>
              <w:jc w:val="both"/>
              <w:rPr>
                <w:rFonts w:cs="Arial"/>
                <w:bCs/>
              </w:rPr>
            </w:pPr>
            <w:r w:rsidRPr="00334425">
              <w:rPr>
                <w:rFonts w:cs="Arial"/>
              </w:rPr>
              <w:t xml:space="preserve">PF </w:t>
            </w:r>
            <w:r>
              <w:rPr>
                <w:rFonts w:cs="Arial"/>
              </w:rPr>
              <w:t xml:space="preserve">&amp; ESI </w:t>
            </w:r>
            <w:r w:rsidRPr="00334425">
              <w:rPr>
                <w:rFonts w:cs="Arial"/>
              </w:rPr>
              <w:t>Registration Number</w:t>
            </w:r>
          </w:p>
          <w:p w:rsidR="005E4866" w:rsidRPr="00334425" w:rsidRDefault="005E4866" w:rsidP="009F38C9">
            <w:pPr>
              <w:spacing w:line="300" w:lineRule="auto"/>
              <w:jc w:val="both"/>
              <w:rPr>
                <w:rFonts w:cs="Arial"/>
              </w:rPr>
            </w:pPr>
            <w:r w:rsidRPr="00334425">
              <w:rPr>
                <w:rFonts w:cs="Arial"/>
              </w:rPr>
              <w:t xml:space="preserve">Note: </w:t>
            </w:r>
          </w:p>
          <w:p w:rsidR="005E4866" w:rsidRPr="00334425" w:rsidRDefault="005E4866" w:rsidP="009F38C9">
            <w:pPr>
              <w:spacing w:line="300" w:lineRule="auto"/>
              <w:jc w:val="both"/>
              <w:rPr>
                <w:rFonts w:cs="Arial"/>
              </w:rPr>
            </w:pPr>
            <w:r w:rsidRPr="00334425">
              <w:rPr>
                <w:rFonts w:cs="Arial"/>
              </w:rPr>
              <w:t>Scan &amp; upload the documentary proof in SRM platform.</w:t>
            </w:r>
          </w:p>
        </w:tc>
        <w:tc>
          <w:tcPr>
            <w:tcW w:w="5226" w:type="dxa"/>
            <w:tcBorders>
              <w:top w:val="nil"/>
              <w:left w:val="nil"/>
              <w:bottom w:val="single" w:sz="4" w:space="0" w:color="auto"/>
              <w:right w:val="single" w:sz="4" w:space="0" w:color="auto"/>
            </w:tcBorders>
            <w:shd w:val="clear" w:color="auto" w:fill="auto"/>
          </w:tcPr>
          <w:p w:rsidR="005E4866" w:rsidRPr="00334425" w:rsidRDefault="005E4866" w:rsidP="009F38C9">
            <w:pPr>
              <w:spacing w:line="300" w:lineRule="auto"/>
              <w:jc w:val="both"/>
              <w:rPr>
                <w:rFonts w:cs="Arial"/>
              </w:rPr>
            </w:pPr>
            <w:r>
              <w:rPr>
                <w:rFonts w:cs="Arial"/>
              </w:rPr>
              <w:t xml:space="preserve">Please write the PF &amp; ESI </w:t>
            </w:r>
            <w:r w:rsidRPr="00334425">
              <w:rPr>
                <w:rFonts w:cs="Arial"/>
              </w:rPr>
              <w:t>Registration number here.</w:t>
            </w:r>
          </w:p>
          <w:p w:rsidR="005E4866" w:rsidRPr="00334425" w:rsidRDefault="005E4866" w:rsidP="009F38C9">
            <w:pPr>
              <w:spacing w:line="300" w:lineRule="auto"/>
              <w:jc w:val="both"/>
              <w:rPr>
                <w:rFonts w:cs="Arial"/>
              </w:rPr>
            </w:pPr>
            <w:r w:rsidRPr="00334425">
              <w:rPr>
                <w:rFonts w:cs="Arial"/>
              </w:rPr>
              <w:t>If the bidder is not having PF</w:t>
            </w:r>
            <w:r>
              <w:rPr>
                <w:rFonts w:cs="Arial"/>
              </w:rPr>
              <w:t>&amp; ESI</w:t>
            </w:r>
            <w:r w:rsidRPr="00334425">
              <w:rPr>
                <w:rFonts w:cs="Arial"/>
              </w:rPr>
              <w:t xml:space="preserve"> registration, the same shall be obtained within one month on award of contract and an undertaking shall be uploaded in this regard.</w:t>
            </w:r>
          </w:p>
        </w:tc>
      </w:tr>
      <w:tr w:rsidR="005E4866" w:rsidRPr="00334425" w:rsidTr="009F38C9">
        <w:trPr>
          <w:trHeight w:val="442"/>
        </w:trPr>
        <w:tc>
          <w:tcPr>
            <w:tcW w:w="689" w:type="dxa"/>
            <w:tcBorders>
              <w:top w:val="nil"/>
              <w:left w:val="single" w:sz="8" w:space="0" w:color="auto"/>
              <w:bottom w:val="single" w:sz="4" w:space="0" w:color="auto"/>
              <w:right w:val="single" w:sz="4" w:space="0" w:color="auto"/>
            </w:tcBorders>
            <w:shd w:val="clear" w:color="auto" w:fill="auto"/>
            <w:vAlign w:val="center"/>
          </w:tcPr>
          <w:p w:rsidR="005E4866" w:rsidRPr="00334425" w:rsidRDefault="005E4866" w:rsidP="009F38C9">
            <w:pPr>
              <w:jc w:val="center"/>
              <w:rPr>
                <w:rFonts w:cs="Arial"/>
              </w:rPr>
            </w:pPr>
            <w:r>
              <w:rPr>
                <w:rFonts w:cs="Arial"/>
              </w:rPr>
              <w:t>5</w:t>
            </w:r>
          </w:p>
        </w:tc>
        <w:tc>
          <w:tcPr>
            <w:tcW w:w="4633" w:type="dxa"/>
            <w:gridSpan w:val="2"/>
            <w:tcBorders>
              <w:top w:val="nil"/>
              <w:left w:val="nil"/>
              <w:bottom w:val="single" w:sz="4" w:space="0" w:color="auto"/>
              <w:right w:val="single" w:sz="4" w:space="0" w:color="auto"/>
            </w:tcBorders>
            <w:shd w:val="clear" w:color="auto" w:fill="auto"/>
            <w:vAlign w:val="center"/>
          </w:tcPr>
          <w:p w:rsidR="005E4866" w:rsidRPr="00334425" w:rsidRDefault="005E4866" w:rsidP="009F38C9">
            <w:pPr>
              <w:autoSpaceDE w:val="0"/>
              <w:autoSpaceDN w:val="0"/>
              <w:adjustRightInd w:val="0"/>
              <w:jc w:val="both"/>
              <w:rPr>
                <w:rFonts w:cs="Arial"/>
              </w:rPr>
            </w:pPr>
            <w:r w:rsidRPr="00334425">
              <w:rPr>
                <w:rFonts w:cs="Arial"/>
              </w:rPr>
              <w:t>Undertaking letter to be uploaded regarding obtaining Labor License within one month of award of Contract, If the contract is awarded.</w:t>
            </w:r>
          </w:p>
        </w:tc>
        <w:tc>
          <w:tcPr>
            <w:tcW w:w="5226" w:type="dxa"/>
            <w:tcBorders>
              <w:top w:val="single" w:sz="4" w:space="0" w:color="auto"/>
              <w:left w:val="nil"/>
              <w:bottom w:val="single" w:sz="4" w:space="0" w:color="auto"/>
              <w:right w:val="single" w:sz="4" w:space="0" w:color="auto"/>
            </w:tcBorders>
            <w:shd w:val="clear" w:color="auto" w:fill="auto"/>
            <w:vAlign w:val="center"/>
          </w:tcPr>
          <w:p w:rsidR="005E4866" w:rsidRPr="00334425" w:rsidRDefault="005E4866" w:rsidP="009F38C9">
            <w:pPr>
              <w:jc w:val="both"/>
              <w:rPr>
                <w:rFonts w:cs="Arial"/>
                <w:bCs/>
              </w:rPr>
            </w:pPr>
            <w:r>
              <w:rPr>
                <w:rFonts w:cs="Arial"/>
              </w:rPr>
              <w:t xml:space="preserve">Please write the </w:t>
            </w:r>
            <w:r w:rsidRPr="00334425">
              <w:rPr>
                <w:rFonts w:cs="Arial"/>
              </w:rPr>
              <w:t>Labor License number here</w:t>
            </w:r>
            <w:r>
              <w:rPr>
                <w:rFonts w:cs="Arial"/>
              </w:rPr>
              <w:t xml:space="preserve"> &amp; </w:t>
            </w:r>
            <w:r w:rsidRPr="00334425">
              <w:rPr>
                <w:rFonts w:cs="Arial"/>
                <w:bCs/>
              </w:rPr>
              <w:t>Upload the undertaking letter and confirm here.</w:t>
            </w:r>
          </w:p>
        </w:tc>
      </w:tr>
      <w:tr w:rsidR="005E4866" w:rsidRPr="00334425" w:rsidTr="009F38C9">
        <w:trPr>
          <w:trHeight w:val="442"/>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rsidR="005E4866" w:rsidRPr="00334425" w:rsidRDefault="005E4866" w:rsidP="009F38C9">
            <w:pPr>
              <w:jc w:val="center"/>
              <w:rPr>
                <w:rFonts w:cs="Arial"/>
              </w:rPr>
            </w:pPr>
            <w:r>
              <w:rPr>
                <w:rFonts w:cs="Arial"/>
              </w:rPr>
              <w:t>6</w:t>
            </w:r>
          </w:p>
        </w:tc>
        <w:tc>
          <w:tcPr>
            <w:tcW w:w="4633" w:type="dxa"/>
            <w:gridSpan w:val="2"/>
            <w:tcBorders>
              <w:top w:val="single" w:sz="4" w:space="0" w:color="auto"/>
              <w:left w:val="nil"/>
              <w:bottom w:val="single" w:sz="4" w:space="0" w:color="auto"/>
              <w:right w:val="single" w:sz="4" w:space="0" w:color="auto"/>
            </w:tcBorders>
            <w:shd w:val="clear" w:color="auto" w:fill="auto"/>
            <w:vAlign w:val="center"/>
          </w:tcPr>
          <w:p w:rsidR="005E4866" w:rsidRPr="00334425" w:rsidRDefault="005E4866" w:rsidP="009F38C9">
            <w:pPr>
              <w:autoSpaceDE w:val="0"/>
              <w:autoSpaceDN w:val="0"/>
              <w:adjustRightInd w:val="0"/>
              <w:jc w:val="both"/>
              <w:rPr>
                <w:rFonts w:cs="Arial"/>
                <w:bCs/>
              </w:rPr>
            </w:pPr>
            <w:r w:rsidRPr="00C92E21">
              <w:rPr>
                <w:rFonts w:cs="Arial"/>
                <w:bCs/>
              </w:rPr>
              <w:t>SAC code details of this service</w:t>
            </w:r>
          </w:p>
        </w:tc>
        <w:tc>
          <w:tcPr>
            <w:tcW w:w="5226" w:type="dxa"/>
            <w:tcBorders>
              <w:top w:val="single" w:sz="4" w:space="0" w:color="auto"/>
              <w:left w:val="nil"/>
              <w:bottom w:val="single" w:sz="4" w:space="0" w:color="auto"/>
              <w:right w:val="single" w:sz="4" w:space="0" w:color="auto"/>
            </w:tcBorders>
            <w:shd w:val="clear" w:color="auto" w:fill="auto"/>
            <w:vAlign w:val="center"/>
          </w:tcPr>
          <w:p w:rsidR="005E4866" w:rsidRPr="00334425" w:rsidRDefault="005E4866" w:rsidP="009F38C9">
            <w:pPr>
              <w:jc w:val="both"/>
              <w:rPr>
                <w:rFonts w:cs="Arial"/>
                <w:bCs/>
              </w:rPr>
            </w:pPr>
            <w:r w:rsidRPr="00334425">
              <w:rPr>
                <w:rFonts w:cs="Arial"/>
                <w:bCs/>
              </w:rPr>
              <w:t>SAC Code:</w:t>
            </w:r>
          </w:p>
        </w:tc>
      </w:tr>
      <w:tr w:rsidR="005E4866" w:rsidRPr="00334425" w:rsidTr="009F38C9">
        <w:trPr>
          <w:trHeight w:val="604"/>
        </w:trPr>
        <w:tc>
          <w:tcPr>
            <w:tcW w:w="10548" w:type="dxa"/>
            <w:gridSpan w:val="4"/>
            <w:tcBorders>
              <w:top w:val="single" w:sz="4" w:space="0" w:color="auto"/>
              <w:left w:val="single" w:sz="8" w:space="0" w:color="auto"/>
              <w:bottom w:val="single" w:sz="4" w:space="0" w:color="auto"/>
              <w:right w:val="single" w:sz="4" w:space="0" w:color="auto"/>
            </w:tcBorders>
            <w:shd w:val="clear" w:color="auto" w:fill="auto"/>
            <w:vAlign w:val="center"/>
          </w:tcPr>
          <w:p w:rsidR="005E4866" w:rsidRPr="00334425" w:rsidRDefault="005E4866" w:rsidP="009F38C9">
            <w:pPr>
              <w:numPr>
                <w:ilvl w:val="0"/>
                <w:numId w:val="24"/>
              </w:numPr>
              <w:spacing w:after="0" w:line="240" w:lineRule="auto"/>
              <w:ind w:hanging="578"/>
              <w:rPr>
                <w:rFonts w:cs="Arial"/>
                <w:b/>
                <w:bCs/>
              </w:rPr>
            </w:pPr>
            <w:r>
              <w:rPr>
                <w:rFonts w:cs="Arial"/>
                <w:b/>
                <w:bCs/>
              </w:rPr>
              <w:lastRenderedPageBreak/>
              <w:t xml:space="preserve">MANDATORY QUALIFICATION </w:t>
            </w:r>
            <w:r w:rsidRPr="00334425">
              <w:rPr>
                <w:rFonts w:cs="Arial"/>
                <w:b/>
                <w:bCs/>
              </w:rPr>
              <w:t>CRITERIA FOR TECHNICAL EVALUATION</w:t>
            </w:r>
          </w:p>
        </w:tc>
      </w:tr>
      <w:tr w:rsidR="005E4866" w:rsidRPr="00334425" w:rsidTr="009F38C9">
        <w:trPr>
          <w:trHeight w:val="604"/>
        </w:trPr>
        <w:tc>
          <w:tcPr>
            <w:tcW w:w="10548" w:type="dxa"/>
            <w:gridSpan w:val="4"/>
            <w:tcBorders>
              <w:top w:val="single" w:sz="4" w:space="0" w:color="auto"/>
              <w:left w:val="single" w:sz="8" w:space="0" w:color="auto"/>
              <w:bottom w:val="single" w:sz="4" w:space="0" w:color="auto"/>
              <w:right w:val="single" w:sz="4" w:space="0" w:color="auto"/>
            </w:tcBorders>
            <w:shd w:val="clear" w:color="auto" w:fill="auto"/>
            <w:vAlign w:val="center"/>
          </w:tcPr>
          <w:p w:rsidR="005E4866" w:rsidRDefault="005E4866" w:rsidP="009F38C9">
            <w:pPr>
              <w:spacing w:after="0" w:line="240" w:lineRule="auto"/>
              <w:ind w:left="720"/>
              <w:rPr>
                <w:rFonts w:cs="Arial"/>
                <w:b/>
                <w:bCs/>
              </w:rPr>
            </w:pPr>
            <w:r w:rsidRPr="00884C31">
              <w:rPr>
                <w:b/>
              </w:rPr>
              <w:t>The scanned copies of following qualifying documents are to be uploaded along with the Technical bid.</w:t>
            </w:r>
          </w:p>
        </w:tc>
      </w:tr>
      <w:tr w:rsidR="005E4866" w:rsidRPr="00334425" w:rsidTr="009F38C9">
        <w:trPr>
          <w:trHeight w:val="579"/>
        </w:trPr>
        <w:tc>
          <w:tcPr>
            <w:tcW w:w="689" w:type="dxa"/>
            <w:tcBorders>
              <w:top w:val="nil"/>
              <w:left w:val="single" w:sz="8" w:space="0" w:color="auto"/>
              <w:bottom w:val="single" w:sz="4" w:space="0" w:color="auto"/>
              <w:right w:val="single" w:sz="4" w:space="0" w:color="auto"/>
            </w:tcBorders>
            <w:shd w:val="clear" w:color="auto" w:fill="auto"/>
            <w:vAlign w:val="center"/>
          </w:tcPr>
          <w:p w:rsidR="005E4866" w:rsidRPr="00334425" w:rsidRDefault="005E4866" w:rsidP="009F38C9">
            <w:pPr>
              <w:jc w:val="center"/>
              <w:rPr>
                <w:rFonts w:cs="Arial"/>
              </w:rPr>
            </w:pPr>
            <w:r>
              <w:rPr>
                <w:rFonts w:cs="Arial"/>
              </w:rPr>
              <w:t>1</w:t>
            </w:r>
          </w:p>
        </w:tc>
        <w:tc>
          <w:tcPr>
            <w:tcW w:w="4633" w:type="dxa"/>
            <w:gridSpan w:val="2"/>
            <w:tcBorders>
              <w:top w:val="single" w:sz="4" w:space="0" w:color="auto"/>
              <w:left w:val="nil"/>
              <w:right w:val="single" w:sz="4" w:space="0" w:color="auto"/>
            </w:tcBorders>
            <w:shd w:val="clear" w:color="auto" w:fill="auto"/>
            <w:vAlign w:val="center"/>
          </w:tcPr>
          <w:p w:rsidR="005E4866" w:rsidRPr="00374D65" w:rsidRDefault="005E4866" w:rsidP="009F38C9">
            <w:pPr>
              <w:pStyle w:val="NoSpacing"/>
              <w:jc w:val="both"/>
              <w:rPr>
                <w:rFonts w:cs="Arial"/>
                <w:color w:val="000000"/>
              </w:rPr>
            </w:pPr>
            <w:r w:rsidRPr="00334425">
              <w:rPr>
                <w:rFonts w:cs="Arial"/>
                <w:color w:val="000000"/>
              </w:rPr>
              <w:t>Submission of Annexure-</w:t>
            </w:r>
            <w:r>
              <w:rPr>
                <w:rFonts w:cs="Arial"/>
                <w:color w:val="000000"/>
              </w:rPr>
              <w:t>B</w:t>
            </w:r>
            <w:r w:rsidRPr="00334425">
              <w:rPr>
                <w:rFonts w:cs="Arial"/>
                <w:color w:val="000000"/>
              </w:rPr>
              <w:t xml:space="preserve">- </w:t>
            </w:r>
            <w:r>
              <w:rPr>
                <w:rFonts w:cs="Arial"/>
                <w:color w:val="000000"/>
              </w:rPr>
              <w:t>(</w:t>
            </w:r>
            <w:r w:rsidRPr="00374D65">
              <w:rPr>
                <w:rFonts w:cs="Arial"/>
                <w:color w:val="000000"/>
              </w:rPr>
              <w:t>NIT Acceptance Letter</w:t>
            </w:r>
            <w:r>
              <w:rPr>
                <w:rFonts w:cs="Arial"/>
                <w:color w:val="000000"/>
              </w:rPr>
              <w:t>)</w:t>
            </w:r>
          </w:p>
          <w:p w:rsidR="005E4866" w:rsidRPr="00334425" w:rsidRDefault="005E4866" w:rsidP="009F38C9">
            <w:pPr>
              <w:pStyle w:val="Normal1"/>
              <w:rPr>
                <w:rFonts w:ascii="Arial" w:hAnsi="Arial" w:cs="Arial"/>
                <w:b/>
                <w:bCs/>
              </w:rPr>
            </w:pPr>
            <w:r w:rsidRPr="00334425">
              <w:rPr>
                <w:rFonts w:ascii="Arial" w:eastAsia="Calibri" w:hAnsi="Arial" w:cs="Arial"/>
                <w:color w:val="000000"/>
              </w:rPr>
              <w:t>Acceptance of the tender terms &amp; conditions.</w:t>
            </w:r>
          </w:p>
        </w:tc>
        <w:tc>
          <w:tcPr>
            <w:tcW w:w="5226" w:type="dxa"/>
            <w:tcBorders>
              <w:top w:val="single" w:sz="4" w:space="0" w:color="auto"/>
              <w:left w:val="nil"/>
              <w:bottom w:val="single" w:sz="4" w:space="0" w:color="auto"/>
              <w:right w:val="single" w:sz="4" w:space="0" w:color="auto"/>
            </w:tcBorders>
            <w:shd w:val="clear" w:color="auto" w:fill="auto"/>
            <w:vAlign w:val="center"/>
          </w:tcPr>
          <w:p w:rsidR="005E4866" w:rsidRPr="00334425" w:rsidRDefault="005E4866" w:rsidP="009F38C9">
            <w:pPr>
              <w:autoSpaceDE w:val="0"/>
              <w:autoSpaceDN w:val="0"/>
              <w:adjustRightInd w:val="0"/>
              <w:jc w:val="both"/>
              <w:rPr>
                <w:rFonts w:cs="Arial"/>
              </w:rPr>
            </w:pPr>
            <w:r w:rsidRPr="00334425">
              <w:rPr>
                <w:rFonts w:cs="Arial"/>
                <w:color w:val="000000"/>
              </w:rPr>
              <w:t>The bidder should upload duly signed “Annexure-</w:t>
            </w:r>
            <w:r>
              <w:rPr>
                <w:rFonts w:cs="Arial"/>
                <w:color w:val="000000"/>
              </w:rPr>
              <w:t>B</w:t>
            </w:r>
            <w:r w:rsidRPr="00334425">
              <w:rPr>
                <w:rFonts w:cs="Arial"/>
                <w:color w:val="000000"/>
              </w:rPr>
              <w:t>” format in their letter head as Acceptance of the Tender terms &amp; conditions in the SRM Portal.</w:t>
            </w:r>
          </w:p>
        </w:tc>
      </w:tr>
      <w:tr w:rsidR="005E4866" w:rsidRPr="00334425" w:rsidTr="002F7D5D">
        <w:trPr>
          <w:trHeight w:val="579"/>
        </w:trPr>
        <w:tc>
          <w:tcPr>
            <w:tcW w:w="689" w:type="dxa"/>
            <w:vMerge w:val="restart"/>
            <w:tcBorders>
              <w:top w:val="nil"/>
              <w:left w:val="single" w:sz="8" w:space="0" w:color="auto"/>
              <w:bottom w:val="single" w:sz="4" w:space="0" w:color="auto"/>
              <w:right w:val="single" w:sz="4" w:space="0" w:color="auto"/>
            </w:tcBorders>
            <w:shd w:val="clear" w:color="auto" w:fill="auto"/>
            <w:vAlign w:val="center"/>
          </w:tcPr>
          <w:p w:rsidR="005E4866" w:rsidRPr="00334425" w:rsidRDefault="005E4866" w:rsidP="009F38C9">
            <w:pPr>
              <w:jc w:val="center"/>
              <w:rPr>
                <w:rFonts w:cs="Arial"/>
              </w:rPr>
            </w:pPr>
            <w:r>
              <w:rPr>
                <w:rFonts w:cs="Arial"/>
              </w:rPr>
              <w:t>2</w:t>
            </w:r>
          </w:p>
        </w:tc>
        <w:tc>
          <w:tcPr>
            <w:tcW w:w="2061" w:type="dxa"/>
            <w:vMerge w:val="restart"/>
            <w:tcBorders>
              <w:top w:val="single" w:sz="4" w:space="0" w:color="auto"/>
              <w:left w:val="nil"/>
              <w:right w:val="single" w:sz="4" w:space="0" w:color="auto"/>
            </w:tcBorders>
            <w:shd w:val="clear" w:color="auto" w:fill="auto"/>
            <w:vAlign w:val="center"/>
          </w:tcPr>
          <w:p w:rsidR="005E4866" w:rsidRPr="00334425" w:rsidRDefault="005E4866" w:rsidP="009F38C9">
            <w:pPr>
              <w:rPr>
                <w:rFonts w:cs="Arial"/>
                <w:bCs/>
              </w:rPr>
            </w:pPr>
            <w:r w:rsidRPr="00334425">
              <w:rPr>
                <w:rFonts w:cs="Arial"/>
                <w:bCs/>
              </w:rPr>
              <w:t xml:space="preserve">Financial turnover </w:t>
            </w:r>
          </w:p>
        </w:tc>
        <w:tc>
          <w:tcPr>
            <w:tcW w:w="2572" w:type="dxa"/>
            <w:tcBorders>
              <w:top w:val="single" w:sz="4" w:space="0" w:color="auto"/>
              <w:left w:val="nil"/>
              <w:bottom w:val="single" w:sz="4" w:space="0" w:color="auto"/>
              <w:right w:val="single" w:sz="4" w:space="0" w:color="auto"/>
            </w:tcBorders>
            <w:shd w:val="clear" w:color="auto" w:fill="auto"/>
            <w:vAlign w:val="center"/>
          </w:tcPr>
          <w:p w:rsidR="005E4866" w:rsidRPr="00334425" w:rsidRDefault="005E4866" w:rsidP="002F7D5D">
            <w:pPr>
              <w:rPr>
                <w:rFonts w:cs="Arial"/>
                <w:bCs/>
              </w:rPr>
            </w:pPr>
            <w:r w:rsidRPr="00334425">
              <w:rPr>
                <w:rFonts w:cs="Arial"/>
                <w:bCs/>
              </w:rPr>
              <w:t>Year 1</w:t>
            </w:r>
            <w:r>
              <w:rPr>
                <w:rFonts w:cs="Arial"/>
                <w:bCs/>
              </w:rPr>
              <w:t xml:space="preserve">: </w:t>
            </w:r>
            <w:r w:rsidR="00A65E95">
              <w:rPr>
                <w:rFonts w:cs="Arial"/>
                <w:bCs/>
              </w:rPr>
              <w:t>202</w:t>
            </w:r>
            <w:r w:rsidR="002F7D5D">
              <w:rPr>
                <w:rFonts w:cs="Arial"/>
                <w:bCs/>
              </w:rPr>
              <w:t>1</w:t>
            </w:r>
            <w:r w:rsidR="00A65E95">
              <w:rPr>
                <w:rFonts w:cs="Arial"/>
                <w:bCs/>
              </w:rPr>
              <w:t>-202</w:t>
            </w:r>
            <w:r w:rsidR="002F7D5D">
              <w:rPr>
                <w:rFonts w:cs="Arial"/>
                <w:bCs/>
              </w:rPr>
              <w:t>2</w:t>
            </w:r>
          </w:p>
        </w:tc>
        <w:tc>
          <w:tcPr>
            <w:tcW w:w="5226" w:type="dxa"/>
            <w:tcBorders>
              <w:top w:val="single" w:sz="4" w:space="0" w:color="auto"/>
              <w:left w:val="nil"/>
              <w:bottom w:val="single" w:sz="4" w:space="0" w:color="auto"/>
              <w:right w:val="single" w:sz="4" w:space="0" w:color="auto"/>
            </w:tcBorders>
            <w:shd w:val="clear" w:color="auto" w:fill="auto"/>
            <w:vAlign w:val="center"/>
          </w:tcPr>
          <w:p w:rsidR="005E4866" w:rsidRPr="00334425" w:rsidRDefault="005E4866" w:rsidP="009F38C9">
            <w:pPr>
              <w:rPr>
                <w:rFonts w:cs="Arial"/>
                <w:bCs/>
              </w:rPr>
            </w:pPr>
          </w:p>
        </w:tc>
      </w:tr>
      <w:tr w:rsidR="005E4866" w:rsidRPr="00334425" w:rsidTr="002F7D5D">
        <w:trPr>
          <w:trHeight w:val="694"/>
        </w:trPr>
        <w:tc>
          <w:tcPr>
            <w:tcW w:w="689" w:type="dxa"/>
            <w:vMerge/>
            <w:tcBorders>
              <w:top w:val="nil"/>
              <w:left w:val="single" w:sz="8" w:space="0" w:color="auto"/>
              <w:bottom w:val="single" w:sz="4" w:space="0" w:color="auto"/>
              <w:right w:val="single" w:sz="4" w:space="0" w:color="auto"/>
            </w:tcBorders>
            <w:shd w:val="clear" w:color="auto" w:fill="auto"/>
            <w:vAlign w:val="center"/>
          </w:tcPr>
          <w:p w:rsidR="005E4866" w:rsidRPr="00334425" w:rsidRDefault="005E4866" w:rsidP="009F38C9">
            <w:pPr>
              <w:rPr>
                <w:rFonts w:cs="Arial"/>
              </w:rPr>
            </w:pPr>
          </w:p>
        </w:tc>
        <w:tc>
          <w:tcPr>
            <w:tcW w:w="2061" w:type="dxa"/>
            <w:vMerge/>
            <w:tcBorders>
              <w:left w:val="nil"/>
              <w:right w:val="single" w:sz="4" w:space="0" w:color="auto"/>
            </w:tcBorders>
            <w:shd w:val="clear" w:color="auto" w:fill="auto"/>
            <w:vAlign w:val="center"/>
          </w:tcPr>
          <w:p w:rsidR="005E4866" w:rsidRPr="00334425" w:rsidRDefault="005E4866" w:rsidP="009F38C9">
            <w:pPr>
              <w:rPr>
                <w:rFonts w:cs="Arial"/>
                <w:bCs/>
              </w:rPr>
            </w:pPr>
          </w:p>
        </w:tc>
        <w:tc>
          <w:tcPr>
            <w:tcW w:w="2572" w:type="dxa"/>
            <w:tcBorders>
              <w:top w:val="single" w:sz="4" w:space="0" w:color="auto"/>
              <w:left w:val="nil"/>
              <w:bottom w:val="single" w:sz="4" w:space="0" w:color="auto"/>
              <w:right w:val="single" w:sz="4" w:space="0" w:color="auto"/>
            </w:tcBorders>
            <w:shd w:val="clear" w:color="auto" w:fill="auto"/>
            <w:vAlign w:val="center"/>
          </w:tcPr>
          <w:p w:rsidR="005E4866" w:rsidRPr="00334425" w:rsidRDefault="005E4866" w:rsidP="002F7D5D">
            <w:pPr>
              <w:rPr>
                <w:rFonts w:cs="Arial"/>
                <w:bCs/>
              </w:rPr>
            </w:pPr>
            <w:r w:rsidRPr="00334425">
              <w:rPr>
                <w:rFonts w:cs="Arial"/>
                <w:bCs/>
              </w:rPr>
              <w:t>Year 2</w:t>
            </w:r>
            <w:r w:rsidR="00091774">
              <w:rPr>
                <w:rFonts w:cs="Arial"/>
                <w:bCs/>
              </w:rPr>
              <w:t xml:space="preserve">: </w:t>
            </w:r>
            <w:r w:rsidR="00A65E95">
              <w:rPr>
                <w:rFonts w:cs="Arial"/>
                <w:bCs/>
              </w:rPr>
              <w:t>202</w:t>
            </w:r>
            <w:r w:rsidR="002F7D5D">
              <w:rPr>
                <w:rFonts w:cs="Arial"/>
                <w:bCs/>
              </w:rPr>
              <w:t>2</w:t>
            </w:r>
            <w:r w:rsidR="00A65E95">
              <w:rPr>
                <w:rFonts w:cs="Arial"/>
                <w:bCs/>
              </w:rPr>
              <w:t>-202</w:t>
            </w:r>
            <w:r w:rsidR="002F7D5D">
              <w:rPr>
                <w:rFonts w:cs="Arial"/>
                <w:bCs/>
              </w:rPr>
              <w:t>3</w:t>
            </w:r>
          </w:p>
        </w:tc>
        <w:tc>
          <w:tcPr>
            <w:tcW w:w="5226" w:type="dxa"/>
            <w:tcBorders>
              <w:top w:val="single" w:sz="4" w:space="0" w:color="auto"/>
              <w:left w:val="nil"/>
              <w:bottom w:val="single" w:sz="4" w:space="0" w:color="auto"/>
              <w:right w:val="single" w:sz="4" w:space="0" w:color="auto"/>
            </w:tcBorders>
            <w:shd w:val="clear" w:color="auto" w:fill="auto"/>
            <w:vAlign w:val="center"/>
          </w:tcPr>
          <w:p w:rsidR="005E4866" w:rsidRPr="00334425" w:rsidRDefault="005E4866" w:rsidP="009F38C9">
            <w:pPr>
              <w:rPr>
                <w:rFonts w:cs="Arial"/>
              </w:rPr>
            </w:pPr>
          </w:p>
        </w:tc>
      </w:tr>
      <w:tr w:rsidR="005E4866" w:rsidRPr="00334425" w:rsidTr="002F7D5D">
        <w:trPr>
          <w:trHeight w:val="307"/>
        </w:trPr>
        <w:tc>
          <w:tcPr>
            <w:tcW w:w="689" w:type="dxa"/>
            <w:vMerge/>
            <w:tcBorders>
              <w:top w:val="nil"/>
              <w:left w:val="single" w:sz="8" w:space="0" w:color="auto"/>
              <w:bottom w:val="single" w:sz="4" w:space="0" w:color="auto"/>
              <w:right w:val="single" w:sz="4" w:space="0" w:color="auto"/>
            </w:tcBorders>
            <w:shd w:val="clear" w:color="auto" w:fill="auto"/>
            <w:vAlign w:val="center"/>
          </w:tcPr>
          <w:p w:rsidR="005E4866" w:rsidRPr="00334425" w:rsidRDefault="005E4866" w:rsidP="009F38C9">
            <w:pPr>
              <w:rPr>
                <w:rFonts w:cs="Arial"/>
              </w:rPr>
            </w:pPr>
          </w:p>
        </w:tc>
        <w:tc>
          <w:tcPr>
            <w:tcW w:w="2061" w:type="dxa"/>
            <w:vMerge/>
            <w:tcBorders>
              <w:left w:val="nil"/>
              <w:bottom w:val="single" w:sz="4" w:space="0" w:color="auto"/>
              <w:right w:val="single" w:sz="4" w:space="0" w:color="auto"/>
            </w:tcBorders>
            <w:shd w:val="clear" w:color="auto" w:fill="auto"/>
            <w:vAlign w:val="center"/>
          </w:tcPr>
          <w:p w:rsidR="005E4866" w:rsidRPr="00334425" w:rsidRDefault="005E4866" w:rsidP="009F38C9">
            <w:pPr>
              <w:rPr>
                <w:rFonts w:cs="Arial"/>
                <w:bCs/>
              </w:rPr>
            </w:pPr>
          </w:p>
        </w:tc>
        <w:tc>
          <w:tcPr>
            <w:tcW w:w="2572" w:type="dxa"/>
            <w:tcBorders>
              <w:top w:val="single" w:sz="4" w:space="0" w:color="auto"/>
              <w:left w:val="nil"/>
              <w:bottom w:val="single" w:sz="4" w:space="0" w:color="auto"/>
              <w:right w:val="single" w:sz="4" w:space="0" w:color="auto"/>
            </w:tcBorders>
            <w:shd w:val="clear" w:color="auto" w:fill="auto"/>
            <w:vAlign w:val="center"/>
          </w:tcPr>
          <w:p w:rsidR="005E4866" w:rsidRPr="00334425" w:rsidRDefault="005E4866" w:rsidP="002F7D5D">
            <w:pPr>
              <w:rPr>
                <w:rFonts w:cs="Arial"/>
                <w:bCs/>
              </w:rPr>
            </w:pPr>
            <w:r w:rsidRPr="00334425">
              <w:rPr>
                <w:rFonts w:cs="Arial"/>
                <w:bCs/>
              </w:rPr>
              <w:t>Year 3</w:t>
            </w:r>
            <w:r w:rsidR="00091774">
              <w:rPr>
                <w:rFonts w:cs="Arial"/>
                <w:bCs/>
              </w:rPr>
              <w:t xml:space="preserve">: </w:t>
            </w:r>
            <w:r w:rsidR="00A65E95">
              <w:rPr>
                <w:rFonts w:cs="Arial"/>
                <w:bCs/>
              </w:rPr>
              <w:t>202</w:t>
            </w:r>
            <w:r w:rsidR="002F7D5D">
              <w:rPr>
                <w:rFonts w:cs="Arial"/>
                <w:bCs/>
              </w:rPr>
              <w:t>3</w:t>
            </w:r>
            <w:r w:rsidR="00A65E95">
              <w:rPr>
                <w:rFonts w:cs="Arial"/>
                <w:bCs/>
              </w:rPr>
              <w:t>-202</w:t>
            </w:r>
            <w:r w:rsidR="002F7D5D">
              <w:rPr>
                <w:rFonts w:cs="Arial"/>
                <w:bCs/>
              </w:rPr>
              <w:t>4</w:t>
            </w:r>
          </w:p>
        </w:tc>
        <w:tc>
          <w:tcPr>
            <w:tcW w:w="5226" w:type="dxa"/>
            <w:tcBorders>
              <w:top w:val="single" w:sz="4" w:space="0" w:color="auto"/>
              <w:left w:val="nil"/>
              <w:bottom w:val="single" w:sz="4" w:space="0" w:color="auto"/>
              <w:right w:val="single" w:sz="4" w:space="0" w:color="auto"/>
            </w:tcBorders>
            <w:shd w:val="clear" w:color="auto" w:fill="auto"/>
            <w:vAlign w:val="center"/>
          </w:tcPr>
          <w:p w:rsidR="005E4866" w:rsidRPr="00334425" w:rsidRDefault="005E4866" w:rsidP="009F38C9">
            <w:pPr>
              <w:rPr>
                <w:rFonts w:cs="Arial"/>
              </w:rPr>
            </w:pPr>
          </w:p>
        </w:tc>
      </w:tr>
      <w:tr w:rsidR="005E4866" w:rsidRPr="00334425" w:rsidTr="009F38C9">
        <w:trPr>
          <w:trHeight w:val="849"/>
        </w:trPr>
        <w:tc>
          <w:tcPr>
            <w:tcW w:w="689" w:type="dxa"/>
            <w:vMerge/>
            <w:tcBorders>
              <w:top w:val="nil"/>
              <w:left w:val="single" w:sz="8" w:space="0" w:color="auto"/>
              <w:bottom w:val="single" w:sz="4" w:space="0" w:color="auto"/>
              <w:right w:val="single" w:sz="4" w:space="0" w:color="auto"/>
            </w:tcBorders>
            <w:shd w:val="clear" w:color="auto" w:fill="auto"/>
            <w:vAlign w:val="center"/>
          </w:tcPr>
          <w:p w:rsidR="005E4866" w:rsidRPr="00334425" w:rsidRDefault="005E4866" w:rsidP="009F38C9">
            <w:pPr>
              <w:rPr>
                <w:rFonts w:cs="Arial"/>
              </w:rPr>
            </w:pPr>
          </w:p>
        </w:tc>
        <w:tc>
          <w:tcPr>
            <w:tcW w:w="4633" w:type="dxa"/>
            <w:gridSpan w:val="2"/>
            <w:tcBorders>
              <w:top w:val="nil"/>
              <w:left w:val="nil"/>
              <w:bottom w:val="single" w:sz="4" w:space="0" w:color="auto"/>
              <w:right w:val="single" w:sz="4" w:space="0" w:color="auto"/>
            </w:tcBorders>
            <w:shd w:val="clear" w:color="auto" w:fill="auto"/>
            <w:vAlign w:val="center"/>
          </w:tcPr>
          <w:p w:rsidR="005E4866" w:rsidRPr="00334425" w:rsidRDefault="005E4866" w:rsidP="009F38C9">
            <w:pPr>
              <w:jc w:val="both"/>
              <w:rPr>
                <w:rFonts w:cs="Arial"/>
                <w:b/>
                <w:bCs/>
              </w:rPr>
            </w:pPr>
            <w:r w:rsidRPr="00334425">
              <w:rPr>
                <w:rFonts w:cs="Arial"/>
                <w:bCs/>
              </w:rPr>
              <w:t xml:space="preserve">Average annual financial turnover during last 3 years ending </w:t>
            </w:r>
            <w:r w:rsidR="002F7D5D" w:rsidRPr="00334425">
              <w:rPr>
                <w:rFonts w:cs="Arial"/>
                <w:bCs/>
              </w:rPr>
              <w:t>March 2024</w:t>
            </w:r>
          </w:p>
          <w:p w:rsidR="005E4866" w:rsidRPr="00334425" w:rsidRDefault="005E4866" w:rsidP="00091774">
            <w:pPr>
              <w:jc w:val="both"/>
              <w:rPr>
                <w:rFonts w:cs="Arial"/>
                <w:b/>
                <w:bCs/>
              </w:rPr>
            </w:pPr>
            <w:r w:rsidRPr="00334425">
              <w:rPr>
                <w:rFonts w:cs="Arial"/>
                <w:b/>
                <w:bCs/>
              </w:rPr>
              <w:t xml:space="preserve">If average annual turnover for above 3 years is less than Rs. </w:t>
            </w:r>
            <w:r w:rsidR="0061627D" w:rsidRPr="0061627D">
              <w:rPr>
                <w:rFonts w:cs="Arial"/>
                <w:b/>
                <w:bCs/>
                <w:u w:val="single"/>
              </w:rPr>
              <w:t>9</w:t>
            </w:r>
            <w:r w:rsidRPr="0061627D">
              <w:rPr>
                <w:rFonts w:cs="Arial"/>
                <w:b/>
                <w:bCs/>
                <w:u w:val="single"/>
              </w:rPr>
              <w:t>.</w:t>
            </w:r>
            <w:r w:rsidR="0061627D">
              <w:rPr>
                <w:rFonts w:cs="Arial"/>
                <w:b/>
                <w:bCs/>
                <w:u w:val="single"/>
              </w:rPr>
              <w:t>975</w:t>
            </w:r>
            <w:r>
              <w:rPr>
                <w:rFonts w:cs="Arial"/>
                <w:b/>
                <w:bCs/>
                <w:u w:val="single"/>
              </w:rPr>
              <w:t xml:space="preserve"> Lakhs</w:t>
            </w:r>
            <w:r w:rsidRPr="00334425">
              <w:rPr>
                <w:rFonts w:cs="Arial"/>
                <w:b/>
                <w:bCs/>
              </w:rPr>
              <w:t>, then the offer will be rejected.</w:t>
            </w:r>
          </w:p>
        </w:tc>
        <w:tc>
          <w:tcPr>
            <w:tcW w:w="5226" w:type="dxa"/>
            <w:tcBorders>
              <w:top w:val="nil"/>
              <w:left w:val="nil"/>
              <w:bottom w:val="single" w:sz="4" w:space="0" w:color="auto"/>
              <w:right w:val="single" w:sz="4" w:space="0" w:color="auto"/>
            </w:tcBorders>
            <w:shd w:val="clear" w:color="auto" w:fill="auto"/>
            <w:vAlign w:val="center"/>
          </w:tcPr>
          <w:p w:rsidR="005E4866" w:rsidRPr="00334425" w:rsidRDefault="005E4866" w:rsidP="009F38C9">
            <w:pPr>
              <w:autoSpaceDE w:val="0"/>
              <w:autoSpaceDN w:val="0"/>
              <w:adjustRightInd w:val="0"/>
              <w:jc w:val="both"/>
              <w:rPr>
                <w:rFonts w:cs="Arial"/>
                <w:bCs/>
              </w:rPr>
            </w:pPr>
            <w:r w:rsidRPr="00334425">
              <w:rPr>
                <w:rFonts w:cs="Arial"/>
                <w:bCs/>
              </w:rPr>
              <w:t xml:space="preserve">The bidder/contractor should upload the audited balance sheet / audited P&amp;L account statement </w:t>
            </w:r>
            <w:r>
              <w:rPr>
                <w:rFonts w:cs="Arial"/>
                <w:bCs/>
              </w:rPr>
              <w:t xml:space="preserve">certified by Tax consultant </w:t>
            </w:r>
            <w:r w:rsidRPr="00334425">
              <w:rPr>
                <w:rFonts w:cs="Arial"/>
                <w:bCs/>
              </w:rPr>
              <w:t xml:space="preserve">for the following financial years </w:t>
            </w:r>
          </w:p>
          <w:p w:rsidR="005E4866" w:rsidRDefault="005E4866" w:rsidP="009F38C9">
            <w:pPr>
              <w:autoSpaceDE w:val="0"/>
              <w:autoSpaceDN w:val="0"/>
              <w:adjustRightInd w:val="0"/>
              <w:jc w:val="both"/>
              <w:rPr>
                <w:rFonts w:cs="Arial"/>
                <w:bCs/>
              </w:rPr>
            </w:pPr>
            <w:r w:rsidRPr="00334425">
              <w:rPr>
                <w:rFonts w:cs="Arial"/>
                <w:bCs/>
              </w:rPr>
              <w:t>1)</w:t>
            </w:r>
            <w:r>
              <w:rPr>
                <w:rFonts w:cs="Arial"/>
                <w:bCs/>
              </w:rPr>
              <w:t xml:space="preserve"> </w:t>
            </w:r>
            <w:r w:rsidR="00770A4E">
              <w:rPr>
                <w:rFonts w:cs="Arial"/>
                <w:bCs/>
              </w:rPr>
              <w:t>202</w:t>
            </w:r>
            <w:r w:rsidR="002F7D5D">
              <w:rPr>
                <w:rFonts w:cs="Arial"/>
                <w:bCs/>
              </w:rPr>
              <w:t>1</w:t>
            </w:r>
            <w:r w:rsidR="00770A4E">
              <w:rPr>
                <w:rFonts w:cs="Arial"/>
                <w:bCs/>
              </w:rPr>
              <w:t>-202</w:t>
            </w:r>
            <w:r w:rsidR="002F7D5D">
              <w:rPr>
                <w:rFonts w:cs="Arial"/>
                <w:bCs/>
              </w:rPr>
              <w:t>2</w:t>
            </w:r>
          </w:p>
          <w:p w:rsidR="005E4866" w:rsidRDefault="005E4866" w:rsidP="009F38C9">
            <w:pPr>
              <w:autoSpaceDE w:val="0"/>
              <w:autoSpaceDN w:val="0"/>
              <w:adjustRightInd w:val="0"/>
              <w:jc w:val="both"/>
              <w:rPr>
                <w:rFonts w:cs="Arial"/>
                <w:bCs/>
              </w:rPr>
            </w:pPr>
            <w:r w:rsidRPr="00334425">
              <w:rPr>
                <w:rFonts w:cs="Arial"/>
                <w:bCs/>
              </w:rPr>
              <w:t xml:space="preserve">2) </w:t>
            </w:r>
            <w:r w:rsidR="00770A4E">
              <w:rPr>
                <w:rFonts w:cs="Arial"/>
                <w:bCs/>
              </w:rPr>
              <w:t>202</w:t>
            </w:r>
            <w:r w:rsidR="002F7D5D">
              <w:rPr>
                <w:rFonts w:cs="Arial"/>
                <w:bCs/>
              </w:rPr>
              <w:t>2</w:t>
            </w:r>
            <w:r w:rsidR="00770A4E">
              <w:rPr>
                <w:rFonts w:cs="Arial"/>
                <w:bCs/>
              </w:rPr>
              <w:t>-202</w:t>
            </w:r>
            <w:r w:rsidR="002F7D5D">
              <w:rPr>
                <w:rFonts w:cs="Arial"/>
                <w:bCs/>
              </w:rPr>
              <w:t>3</w:t>
            </w:r>
          </w:p>
          <w:p w:rsidR="005E4866" w:rsidRPr="00334425" w:rsidRDefault="005E4866" w:rsidP="00091774">
            <w:pPr>
              <w:autoSpaceDE w:val="0"/>
              <w:autoSpaceDN w:val="0"/>
              <w:adjustRightInd w:val="0"/>
              <w:jc w:val="both"/>
              <w:rPr>
                <w:rFonts w:cs="Arial"/>
                <w:bCs/>
              </w:rPr>
            </w:pPr>
            <w:r w:rsidRPr="00334425">
              <w:rPr>
                <w:rFonts w:cs="Arial"/>
                <w:bCs/>
              </w:rPr>
              <w:t>3)</w:t>
            </w:r>
            <w:r w:rsidR="00091774">
              <w:rPr>
                <w:rFonts w:cs="Arial"/>
                <w:bCs/>
              </w:rPr>
              <w:t xml:space="preserve"> </w:t>
            </w:r>
            <w:r w:rsidR="00770A4E">
              <w:rPr>
                <w:rFonts w:cs="Arial"/>
                <w:bCs/>
              </w:rPr>
              <w:t>202</w:t>
            </w:r>
            <w:r w:rsidR="002F7D5D">
              <w:rPr>
                <w:rFonts w:cs="Arial"/>
                <w:bCs/>
              </w:rPr>
              <w:t>3</w:t>
            </w:r>
            <w:r w:rsidR="00770A4E">
              <w:rPr>
                <w:rFonts w:cs="Arial"/>
                <w:bCs/>
              </w:rPr>
              <w:t>-202</w:t>
            </w:r>
            <w:r w:rsidR="002F7D5D">
              <w:rPr>
                <w:rFonts w:cs="Arial"/>
                <w:bCs/>
              </w:rPr>
              <w:t>4</w:t>
            </w:r>
          </w:p>
        </w:tc>
      </w:tr>
      <w:tr w:rsidR="005E4866" w:rsidRPr="00334425" w:rsidTr="009F38C9">
        <w:trPr>
          <w:trHeight w:val="849"/>
        </w:trPr>
        <w:tc>
          <w:tcPr>
            <w:tcW w:w="689" w:type="dxa"/>
            <w:tcBorders>
              <w:top w:val="nil"/>
              <w:left w:val="single" w:sz="8" w:space="0" w:color="auto"/>
              <w:bottom w:val="single" w:sz="4" w:space="0" w:color="auto"/>
              <w:right w:val="single" w:sz="4" w:space="0" w:color="auto"/>
            </w:tcBorders>
            <w:shd w:val="clear" w:color="auto" w:fill="auto"/>
            <w:vAlign w:val="center"/>
          </w:tcPr>
          <w:p w:rsidR="005E4866" w:rsidRPr="00334425" w:rsidRDefault="005E4866" w:rsidP="009F38C9">
            <w:pPr>
              <w:jc w:val="center"/>
              <w:rPr>
                <w:rFonts w:cs="Arial"/>
              </w:rPr>
            </w:pPr>
            <w:r>
              <w:rPr>
                <w:rFonts w:cs="Arial"/>
              </w:rPr>
              <w:t>3</w:t>
            </w:r>
          </w:p>
        </w:tc>
        <w:tc>
          <w:tcPr>
            <w:tcW w:w="4633" w:type="dxa"/>
            <w:gridSpan w:val="2"/>
            <w:tcBorders>
              <w:top w:val="nil"/>
              <w:left w:val="nil"/>
              <w:bottom w:val="single" w:sz="4" w:space="0" w:color="auto"/>
              <w:right w:val="single" w:sz="4" w:space="0" w:color="auto"/>
            </w:tcBorders>
            <w:shd w:val="clear" w:color="auto" w:fill="auto"/>
            <w:vAlign w:val="center"/>
          </w:tcPr>
          <w:p w:rsidR="005E4866" w:rsidRDefault="0061627D" w:rsidP="009F38C9">
            <w:pPr>
              <w:jc w:val="both"/>
              <w:rPr>
                <w:rFonts w:cs="Arial"/>
                <w:bCs/>
              </w:rPr>
            </w:pPr>
            <w:r w:rsidRPr="008129F2">
              <w:rPr>
                <w:rFonts w:cs="Arial"/>
                <w:bCs/>
              </w:rPr>
              <w:t>Latest three Financial</w:t>
            </w:r>
            <w:r w:rsidR="005E4866" w:rsidRPr="008129F2">
              <w:rPr>
                <w:rFonts w:cs="Arial"/>
                <w:bCs/>
              </w:rPr>
              <w:t xml:space="preserve"> </w:t>
            </w:r>
            <w:r w:rsidRPr="008129F2">
              <w:rPr>
                <w:rFonts w:cs="Arial"/>
                <w:bCs/>
              </w:rPr>
              <w:t>Years IT</w:t>
            </w:r>
            <w:r w:rsidR="005E4866" w:rsidRPr="008129F2">
              <w:rPr>
                <w:rFonts w:cs="Arial"/>
                <w:bCs/>
              </w:rPr>
              <w:t xml:space="preserve"> returns Filing copy</w:t>
            </w:r>
          </w:p>
          <w:p w:rsidR="005E4866" w:rsidRPr="009814F1" w:rsidRDefault="005E4866" w:rsidP="009F38C9">
            <w:pPr>
              <w:jc w:val="both"/>
            </w:pPr>
          </w:p>
        </w:tc>
        <w:tc>
          <w:tcPr>
            <w:tcW w:w="5226" w:type="dxa"/>
            <w:tcBorders>
              <w:top w:val="nil"/>
              <w:left w:val="nil"/>
              <w:bottom w:val="single" w:sz="4" w:space="0" w:color="auto"/>
              <w:right w:val="single" w:sz="4" w:space="0" w:color="auto"/>
            </w:tcBorders>
            <w:shd w:val="clear" w:color="auto" w:fill="auto"/>
            <w:vAlign w:val="center"/>
          </w:tcPr>
          <w:p w:rsidR="005E4866" w:rsidRDefault="005E4866" w:rsidP="009F38C9">
            <w:pPr>
              <w:autoSpaceDE w:val="0"/>
              <w:autoSpaceDN w:val="0"/>
              <w:adjustRightInd w:val="0"/>
              <w:jc w:val="both"/>
              <w:rPr>
                <w:rFonts w:cs="Arial"/>
                <w:bCs/>
              </w:rPr>
            </w:pPr>
            <w:r>
              <w:rPr>
                <w:rFonts w:cs="Arial"/>
                <w:bCs/>
              </w:rPr>
              <w:t xml:space="preserve">Scanned copy of </w:t>
            </w:r>
            <w:r w:rsidRPr="008129F2">
              <w:rPr>
                <w:rFonts w:cs="Arial"/>
                <w:bCs/>
              </w:rPr>
              <w:t>IT returns Fil</w:t>
            </w:r>
            <w:r>
              <w:rPr>
                <w:rFonts w:cs="Arial"/>
                <w:bCs/>
              </w:rPr>
              <w:t xml:space="preserve">ed </w:t>
            </w:r>
            <w:r w:rsidRPr="008129F2">
              <w:rPr>
                <w:rFonts w:cs="Arial"/>
                <w:bCs/>
              </w:rPr>
              <w:t>copy</w:t>
            </w:r>
            <w:r>
              <w:rPr>
                <w:rFonts w:cs="Arial"/>
                <w:bCs/>
              </w:rPr>
              <w:t xml:space="preserve"> to be uploaded.</w:t>
            </w:r>
          </w:p>
          <w:p w:rsidR="005E4866" w:rsidRDefault="005E4866" w:rsidP="009F38C9">
            <w:pPr>
              <w:autoSpaceDE w:val="0"/>
              <w:autoSpaceDN w:val="0"/>
              <w:adjustRightInd w:val="0"/>
              <w:jc w:val="both"/>
              <w:rPr>
                <w:rFonts w:cs="Arial"/>
                <w:bCs/>
              </w:rPr>
            </w:pPr>
            <w:r w:rsidRPr="00334425">
              <w:rPr>
                <w:rFonts w:cs="Arial"/>
                <w:bCs/>
              </w:rPr>
              <w:t>1)</w:t>
            </w:r>
            <w:r>
              <w:rPr>
                <w:rFonts w:cs="Arial"/>
                <w:bCs/>
              </w:rPr>
              <w:t xml:space="preserve"> </w:t>
            </w:r>
            <w:r w:rsidR="00876C80">
              <w:rPr>
                <w:rFonts w:cs="Arial"/>
                <w:bCs/>
              </w:rPr>
              <w:t>202</w:t>
            </w:r>
            <w:r w:rsidR="0061627D">
              <w:rPr>
                <w:rFonts w:cs="Arial"/>
                <w:bCs/>
              </w:rPr>
              <w:t>1</w:t>
            </w:r>
            <w:r w:rsidR="00876C80">
              <w:rPr>
                <w:rFonts w:cs="Arial"/>
                <w:bCs/>
              </w:rPr>
              <w:t>-202</w:t>
            </w:r>
            <w:r w:rsidR="0061627D">
              <w:rPr>
                <w:rFonts w:cs="Arial"/>
                <w:bCs/>
              </w:rPr>
              <w:t>2</w:t>
            </w:r>
          </w:p>
          <w:p w:rsidR="005E4866" w:rsidRDefault="005E4866" w:rsidP="009F38C9">
            <w:pPr>
              <w:autoSpaceDE w:val="0"/>
              <w:autoSpaceDN w:val="0"/>
              <w:adjustRightInd w:val="0"/>
              <w:jc w:val="both"/>
              <w:rPr>
                <w:rFonts w:cs="Arial"/>
                <w:bCs/>
              </w:rPr>
            </w:pPr>
            <w:r w:rsidRPr="00334425">
              <w:rPr>
                <w:rFonts w:cs="Arial"/>
                <w:bCs/>
              </w:rPr>
              <w:t xml:space="preserve">2) </w:t>
            </w:r>
            <w:r w:rsidR="00876C80">
              <w:rPr>
                <w:rFonts w:cs="Arial"/>
                <w:bCs/>
              </w:rPr>
              <w:t>202</w:t>
            </w:r>
            <w:r w:rsidR="0061627D">
              <w:rPr>
                <w:rFonts w:cs="Arial"/>
                <w:bCs/>
              </w:rPr>
              <w:t>2</w:t>
            </w:r>
            <w:r w:rsidR="00876C80">
              <w:rPr>
                <w:rFonts w:cs="Arial"/>
                <w:bCs/>
              </w:rPr>
              <w:t>-202</w:t>
            </w:r>
            <w:r w:rsidR="0061627D">
              <w:rPr>
                <w:rFonts w:cs="Arial"/>
                <w:bCs/>
              </w:rPr>
              <w:t>3</w:t>
            </w:r>
          </w:p>
          <w:p w:rsidR="005E4866" w:rsidRPr="00334425" w:rsidRDefault="005E4866" w:rsidP="00091774">
            <w:pPr>
              <w:jc w:val="both"/>
              <w:rPr>
                <w:rFonts w:cs="Arial"/>
                <w:bCs/>
              </w:rPr>
            </w:pPr>
            <w:r w:rsidRPr="00334425">
              <w:rPr>
                <w:rFonts w:cs="Arial"/>
                <w:bCs/>
              </w:rPr>
              <w:t>3)</w:t>
            </w:r>
            <w:r w:rsidR="00091774">
              <w:rPr>
                <w:rFonts w:cs="Arial"/>
                <w:bCs/>
              </w:rPr>
              <w:t xml:space="preserve"> </w:t>
            </w:r>
            <w:r w:rsidR="00876C80">
              <w:rPr>
                <w:rFonts w:cs="Arial"/>
                <w:bCs/>
              </w:rPr>
              <w:t>202</w:t>
            </w:r>
            <w:r w:rsidR="0061627D">
              <w:rPr>
                <w:rFonts w:cs="Arial"/>
                <w:bCs/>
              </w:rPr>
              <w:t>3</w:t>
            </w:r>
            <w:r w:rsidR="00876C80">
              <w:rPr>
                <w:rFonts w:cs="Arial"/>
                <w:bCs/>
              </w:rPr>
              <w:t>-202</w:t>
            </w:r>
            <w:r w:rsidR="0061627D">
              <w:rPr>
                <w:rFonts w:cs="Arial"/>
                <w:bCs/>
              </w:rPr>
              <w:t>4</w:t>
            </w:r>
          </w:p>
        </w:tc>
      </w:tr>
      <w:tr w:rsidR="005E4866" w:rsidRPr="00334425" w:rsidTr="009F38C9">
        <w:trPr>
          <w:trHeight w:val="1129"/>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rsidR="005E4866" w:rsidRPr="00334425" w:rsidRDefault="005E4866" w:rsidP="009F38C9">
            <w:pPr>
              <w:jc w:val="center"/>
              <w:rPr>
                <w:rFonts w:cs="Arial"/>
              </w:rPr>
            </w:pPr>
            <w:r>
              <w:rPr>
                <w:rFonts w:cs="Arial"/>
              </w:rPr>
              <w:t>4</w:t>
            </w:r>
          </w:p>
        </w:tc>
        <w:tc>
          <w:tcPr>
            <w:tcW w:w="4633" w:type="dxa"/>
            <w:gridSpan w:val="2"/>
            <w:tcBorders>
              <w:top w:val="single" w:sz="4" w:space="0" w:color="auto"/>
              <w:left w:val="nil"/>
              <w:bottom w:val="single" w:sz="4" w:space="0" w:color="auto"/>
              <w:right w:val="single" w:sz="4" w:space="0" w:color="auto"/>
            </w:tcBorders>
            <w:shd w:val="clear" w:color="auto" w:fill="auto"/>
            <w:vAlign w:val="center"/>
          </w:tcPr>
          <w:p w:rsidR="005E4866" w:rsidRPr="00334425" w:rsidRDefault="005E4866" w:rsidP="009F38C9">
            <w:pPr>
              <w:jc w:val="both"/>
              <w:rPr>
                <w:rFonts w:cs="Arial"/>
                <w:b/>
                <w:bCs/>
              </w:rPr>
            </w:pPr>
            <w:r w:rsidRPr="00334425">
              <w:rPr>
                <w:rFonts w:cs="Arial"/>
                <w:b/>
                <w:bCs/>
              </w:rPr>
              <w:t>Work experience:</w:t>
            </w:r>
          </w:p>
          <w:p w:rsidR="005E4866" w:rsidRPr="00334425" w:rsidRDefault="005E4866" w:rsidP="009F38C9">
            <w:pPr>
              <w:jc w:val="both"/>
              <w:rPr>
                <w:rFonts w:cs="Arial"/>
                <w:bCs/>
              </w:rPr>
            </w:pPr>
            <w:r w:rsidRPr="00334425">
              <w:rPr>
                <w:rFonts w:cs="Arial"/>
                <w:bCs/>
              </w:rPr>
              <w:t xml:space="preserve">Bidder should have successfully executed similar </w:t>
            </w:r>
            <w:r w:rsidR="00CF63AB" w:rsidRPr="00334425">
              <w:rPr>
                <w:rFonts w:cs="Arial"/>
                <w:bCs/>
              </w:rPr>
              <w:t>works (</w:t>
            </w:r>
            <w:r w:rsidRPr="00334425">
              <w:rPr>
                <w:rFonts w:cs="Arial"/>
                <w:b/>
                <w:bCs/>
              </w:rPr>
              <w:t xml:space="preserve">nature of </w:t>
            </w:r>
            <w:r w:rsidR="00CF63AB" w:rsidRPr="00334425">
              <w:rPr>
                <w:rFonts w:cs="Arial"/>
                <w:b/>
                <w:bCs/>
              </w:rPr>
              <w:t>work</w:t>
            </w:r>
            <w:r w:rsidR="00CF63AB" w:rsidRPr="00334425">
              <w:rPr>
                <w:rFonts w:cs="Arial"/>
              </w:rPr>
              <w:t>)</w:t>
            </w:r>
            <w:r w:rsidR="00CF63AB" w:rsidRPr="00334425">
              <w:rPr>
                <w:rFonts w:cs="Arial"/>
                <w:bCs/>
              </w:rPr>
              <w:t xml:space="preserve"> (</w:t>
            </w:r>
            <w:r w:rsidRPr="00334425">
              <w:rPr>
                <w:rFonts w:cs="Arial"/>
                <w:bCs/>
              </w:rPr>
              <w:t xml:space="preserve">Number of works &amp; value of works as described below) </w:t>
            </w:r>
            <w:r w:rsidRPr="00334425">
              <w:rPr>
                <w:rFonts w:cs="Arial"/>
              </w:rPr>
              <w:t>in</w:t>
            </w:r>
            <w:r w:rsidRPr="00334425">
              <w:rPr>
                <w:rFonts w:cs="Arial"/>
                <w:bCs/>
              </w:rPr>
              <w:t xml:space="preserve"> any Central/State Govt. Bodies/Department/PSUs/Autonomous bodies/ Industries/ Factories or other similar organization during last 7 years </w:t>
            </w:r>
            <w:r w:rsidRPr="00334425">
              <w:rPr>
                <w:rFonts w:cs="Arial"/>
              </w:rPr>
              <w:t xml:space="preserve">ending </w:t>
            </w:r>
            <w:r w:rsidRPr="00E34BD2">
              <w:rPr>
                <w:rFonts w:cs="Arial"/>
                <w:b/>
              </w:rPr>
              <w:t>31/03/202</w:t>
            </w:r>
            <w:r w:rsidR="00CF63AB">
              <w:rPr>
                <w:rFonts w:cs="Arial"/>
                <w:b/>
              </w:rPr>
              <w:t>4</w:t>
            </w:r>
            <w:r>
              <w:rPr>
                <w:rFonts w:cs="Arial"/>
                <w:b/>
              </w:rPr>
              <w:t xml:space="preserve"> </w:t>
            </w:r>
            <w:r w:rsidRPr="00334425">
              <w:rPr>
                <w:rFonts w:cs="Arial"/>
              </w:rPr>
              <w:t>and t</w:t>
            </w:r>
            <w:r w:rsidRPr="00334425">
              <w:rPr>
                <w:rFonts w:cs="Arial"/>
                <w:bCs/>
              </w:rPr>
              <w:t xml:space="preserve">he value of the </w:t>
            </w:r>
            <w:r w:rsidRPr="00334425">
              <w:rPr>
                <w:rFonts w:cs="Arial"/>
                <w:bCs/>
              </w:rPr>
              <w:lastRenderedPageBreak/>
              <w:t>contract(s)should not be less than the value described below:</w:t>
            </w:r>
          </w:p>
          <w:p w:rsidR="005E4866" w:rsidRPr="00334425" w:rsidRDefault="005E4866" w:rsidP="009F38C9">
            <w:pPr>
              <w:jc w:val="both"/>
              <w:rPr>
                <w:rFonts w:cs="Arial"/>
                <w:bCs/>
              </w:rPr>
            </w:pPr>
          </w:p>
          <w:p w:rsidR="005E4866" w:rsidRPr="00334425" w:rsidRDefault="005E4866" w:rsidP="009F38C9">
            <w:pPr>
              <w:pStyle w:val="Normal1"/>
              <w:ind w:left="757"/>
              <w:jc w:val="both"/>
              <w:rPr>
                <w:rFonts w:ascii="Arial" w:eastAsia="Calibri" w:hAnsi="Arial" w:cs="Arial"/>
                <w:b/>
                <w:color w:val="000000"/>
              </w:rPr>
            </w:pPr>
          </w:p>
          <w:p w:rsidR="005E4866" w:rsidRDefault="005E4866" w:rsidP="009F38C9">
            <w:pPr>
              <w:pStyle w:val="Normal1"/>
              <w:numPr>
                <w:ilvl w:val="0"/>
                <w:numId w:val="25"/>
              </w:numPr>
              <w:ind w:left="757" w:hanging="397"/>
              <w:rPr>
                <w:rFonts w:ascii="Arial" w:eastAsia="Calibri" w:hAnsi="Arial" w:cs="Arial"/>
                <w:b/>
                <w:color w:val="000000"/>
              </w:rPr>
            </w:pPr>
            <w:r w:rsidRPr="00334425">
              <w:rPr>
                <w:rFonts w:ascii="Arial" w:eastAsia="Calibri" w:hAnsi="Arial" w:cs="Arial"/>
                <w:b/>
                <w:color w:val="000000"/>
              </w:rPr>
              <w:t xml:space="preserve">Three similar works each valuing not less than </w:t>
            </w:r>
          </w:p>
          <w:p w:rsidR="005E4866" w:rsidRPr="00E34BD2" w:rsidRDefault="005E4866" w:rsidP="009F38C9">
            <w:pPr>
              <w:pStyle w:val="Normal1"/>
              <w:ind w:left="757"/>
              <w:rPr>
                <w:rFonts w:ascii="Arial" w:eastAsia="Calibri" w:hAnsi="Arial" w:cs="Arial"/>
                <w:b/>
                <w:color w:val="000000"/>
                <w:u w:val="single"/>
              </w:rPr>
            </w:pPr>
            <w:r w:rsidRPr="00E34BD2">
              <w:rPr>
                <w:rFonts w:ascii="Arial" w:eastAsia="Calibri" w:hAnsi="Arial" w:cs="Arial"/>
                <w:b/>
                <w:color w:val="000000"/>
                <w:u w:val="single"/>
              </w:rPr>
              <w:t>Rs.</w:t>
            </w:r>
            <w:r w:rsidR="00091774">
              <w:rPr>
                <w:rFonts w:ascii="Arial" w:eastAsia="Calibri" w:hAnsi="Arial" w:cs="Arial"/>
                <w:b/>
                <w:color w:val="000000"/>
                <w:u w:val="single"/>
              </w:rPr>
              <w:t>1</w:t>
            </w:r>
            <w:r w:rsidR="00086DB9">
              <w:rPr>
                <w:rFonts w:ascii="Arial" w:eastAsia="Calibri" w:hAnsi="Arial" w:cs="Arial"/>
                <w:b/>
                <w:color w:val="000000"/>
                <w:u w:val="single"/>
              </w:rPr>
              <w:t>3</w:t>
            </w:r>
            <w:r>
              <w:rPr>
                <w:rFonts w:ascii="Arial" w:eastAsia="Calibri" w:hAnsi="Arial" w:cs="Arial"/>
                <w:b/>
                <w:color w:val="000000"/>
                <w:u w:val="single"/>
              </w:rPr>
              <w:t>.</w:t>
            </w:r>
            <w:r w:rsidR="00086DB9">
              <w:rPr>
                <w:rFonts w:ascii="Arial" w:eastAsia="Calibri" w:hAnsi="Arial" w:cs="Arial"/>
                <w:b/>
                <w:color w:val="000000"/>
                <w:u w:val="single"/>
              </w:rPr>
              <w:t>3</w:t>
            </w:r>
            <w:r w:rsidR="00876C80">
              <w:rPr>
                <w:rFonts w:ascii="Arial" w:eastAsia="Calibri" w:hAnsi="Arial" w:cs="Arial"/>
                <w:b/>
                <w:color w:val="000000"/>
                <w:u w:val="single"/>
              </w:rPr>
              <w:t>0</w:t>
            </w:r>
            <w:r>
              <w:rPr>
                <w:rFonts w:ascii="Arial" w:eastAsia="Calibri" w:hAnsi="Arial" w:cs="Arial"/>
                <w:b/>
                <w:color w:val="000000"/>
                <w:u w:val="single"/>
              </w:rPr>
              <w:t xml:space="preserve"> Lakhs</w:t>
            </w:r>
          </w:p>
          <w:p w:rsidR="005E4866" w:rsidRPr="00334425" w:rsidRDefault="005E4866" w:rsidP="009F38C9">
            <w:pPr>
              <w:pStyle w:val="Normal1"/>
              <w:jc w:val="center"/>
              <w:rPr>
                <w:rFonts w:ascii="Arial" w:eastAsia="Calibri" w:hAnsi="Arial" w:cs="Arial"/>
                <w:b/>
                <w:color w:val="000000"/>
              </w:rPr>
            </w:pPr>
            <w:r w:rsidRPr="00334425">
              <w:rPr>
                <w:rFonts w:ascii="Arial" w:eastAsia="Calibri" w:hAnsi="Arial" w:cs="Arial"/>
                <w:b/>
                <w:color w:val="000000"/>
              </w:rPr>
              <w:t>OR</w:t>
            </w:r>
          </w:p>
          <w:p w:rsidR="005E4866" w:rsidRPr="00334425" w:rsidRDefault="005E4866" w:rsidP="009F38C9">
            <w:pPr>
              <w:pStyle w:val="Normal1"/>
              <w:numPr>
                <w:ilvl w:val="0"/>
                <w:numId w:val="25"/>
              </w:numPr>
              <w:ind w:left="757" w:hanging="397"/>
              <w:jc w:val="both"/>
              <w:rPr>
                <w:rFonts w:ascii="Arial" w:eastAsia="Calibri" w:hAnsi="Arial" w:cs="Arial"/>
                <w:b/>
                <w:color w:val="000000"/>
              </w:rPr>
            </w:pPr>
            <w:r w:rsidRPr="00334425">
              <w:rPr>
                <w:rFonts w:ascii="Arial" w:eastAsia="Calibri" w:hAnsi="Arial" w:cs="Arial"/>
                <w:b/>
                <w:color w:val="000000"/>
              </w:rPr>
              <w:t xml:space="preserve">Two similar works each valuing not less than </w:t>
            </w:r>
            <w:r w:rsidRPr="00052D67">
              <w:rPr>
                <w:rFonts w:ascii="Arial" w:eastAsia="Calibri" w:hAnsi="Arial" w:cs="Arial"/>
                <w:b/>
                <w:color w:val="000000"/>
                <w:u w:val="single"/>
              </w:rPr>
              <w:t>Rs.</w:t>
            </w:r>
            <w:r w:rsidR="00091774">
              <w:rPr>
                <w:rFonts w:ascii="Arial" w:eastAsia="Calibri" w:hAnsi="Arial" w:cs="Arial"/>
                <w:b/>
                <w:color w:val="000000"/>
                <w:u w:val="single"/>
              </w:rPr>
              <w:t>1</w:t>
            </w:r>
            <w:r w:rsidR="00086DB9">
              <w:rPr>
                <w:rFonts w:ascii="Arial" w:eastAsia="Calibri" w:hAnsi="Arial" w:cs="Arial"/>
                <w:b/>
                <w:color w:val="000000"/>
                <w:u w:val="single"/>
              </w:rPr>
              <w:t>6</w:t>
            </w:r>
            <w:r>
              <w:rPr>
                <w:rFonts w:ascii="Arial" w:eastAsia="Calibri" w:hAnsi="Arial" w:cs="Arial"/>
                <w:b/>
                <w:color w:val="000000"/>
                <w:u w:val="single"/>
              </w:rPr>
              <w:t>.</w:t>
            </w:r>
            <w:r w:rsidR="00086DB9">
              <w:rPr>
                <w:rFonts w:ascii="Arial" w:eastAsia="Calibri" w:hAnsi="Arial" w:cs="Arial"/>
                <w:b/>
                <w:color w:val="000000"/>
                <w:u w:val="single"/>
              </w:rPr>
              <w:t>62</w:t>
            </w:r>
            <w:r w:rsidR="00876C80">
              <w:rPr>
                <w:rFonts w:ascii="Arial" w:eastAsia="Calibri" w:hAnsi="Arial" w:cs="Arial"/>
                <w:b/>
                <w:color w:val="000000"/>
                <w:u w:val="single"/>
              </w:rPr>
              <w:t>5</w:t>
            </w:r>
            <w:r>
              <w:rPr>
                <w:rFonts w:ascii="Arial" w:eastAsia="Calibri" w:hAnsi="Arial" w:cs="Arial"/>
                <w:b/>
                <w:color w:val="000000"/>
                <w:u w:val="single"/>
              </w:rPr>
              <w:t xml:space="preserve"> Lakhs</w:t>
            </w:r>
          </w:p>
          <w:p w:rsidR="005E4866" w:rsidRPr="00334425" w:rsidRDefault="005E4866" w:rsidP="009F38C9">
            <w:pPr>
              <w:pStyle w:val="Normal1"/>
              <w:jc w:val="center"/>
              <w:rPr>
                <w:rFonts w:ascii="Arial" w:eastAsia="Calibri" w:hAnsi="Arial" w:cs="Arial"/>
                <w:b/>
                <w:color w:val="000000"/>
              </w:rPr>
            </w:pPr>
            <w:r w:rsidRPr="00334425">
              <w:rPr>
                <w:rFonts w:ascii="Arial" w:eastAsia="Calibri" w:hAnsi="Arial" w:cs="Arial"/>
                <w:b/>
                <w:color w:val="000000"/>
              </w:rPr>
              <w:t>OR</w:t>
            </w:r>
          </w:p>
          <w:p w:rsidR="005E4866" w:rsidRPr="00334425" w:rsidRDefault="005E4866" w:rsidP="009F38C9">
            <w:pPr>
              <w:pStyle w:val="Normal1"/>
              <w:numPr>
                <w:ilvl w:val="0"/>
                <w:numId w:val="25"/>
              </w:numPr>
              <w:ind w:left="705" w:hanging="345"/>
              <w:rPr>
                <w:rFonts w:ascii="Arial" w:eastAsia="Calibri" w:hAnsi="Arial" w:cs="Arial"/>
                <w:b/>
                <w:color w:val="000000"/>
              </w:rPr>
            </w:pPr>
            <w:r w:rsidRPr="00334425">
              <w:rPr>
                <w:rFonts w:ascii="Arial" w:eastAsia="Calibri" w:hAnsi="Arial" w:cs="Arial"/>
                <w:b/>
                <w:color w:val="000000"/>
              </w:rPr>
              <w:t xml:space="preserve">One similar work valuing not less than    </w:t>
            </w:r>
            <w:r w:rsidR="00091774">
              <w:rPr>
                <w:rFonts w:ascii="Arial" w:eastAsia="Calibri" w:hAnsi="Arial" w:cs="Arial"/>
                <w:b/>
                <w:color w:val="000000"/>
                <w:u w:val="single"/>
              </w:rPr>
              <w:t>Rs.2</w:t>
            </w:r>
            <w:r w:rsidR="00086DB9">
              <w:rPr>
                <w:rFonts w:ascii="Arial" w:eastAsia="Calibri" w:hAnsi="Arial" w:cs="Arial"/>
                <w:b/>
                <w:color w:val="000000"/>
                <w:u w:val="single"/>
              </w:rPr>
              <w:t>6</w:t>
            </w:r>
            <w:r w:rsidR="00091774">
              <w:rPr>
                <w:rFonts w:ascii="Arial" w:eastAsia="Calibri" w:hAnsi="Arial" w:cs="Arial"/>
                <w:b/>
                <w:color w:val="000000"/>
                <w:u w:val="single"/>
              </w:rPr>
              <w:t>.</w:t>
            </w:r>
            <w:r w:rsidR="00086DB9">
              <w:rPr>
                <w:rFonts w:ascii="Arial" w:eastAsia="Calibri" w:hAnsi="Arial" w:cs="Arial"/>
                <w:b/>
                <w:color w:val="000000"/>
                <w:u w:val="single"/>
              </w:rPr>
              <w:t>6</w:t>
            </w:r>
            <w:r w:rsidR="005228E1">
              <w:rPr>
                <w:rFonts w:ascii="Arial" w:eastAsia="Calibri" w:hAnsi="Arial" w:cs="Arial"/>
                <w:b/>
                <w:color w:val="000000"/>
                <w:u w:val="single"/>
              </w:rPr>
              <w:t>0</w:t>
            </w:r>
            <w:r>
              <w:rPr>
                <w:rFonts w:ascii="Arial" w:eastAsia="Calibri" w:hAnsi="Arial" w:cs="Arial"/>
                <w:b/>
                <w:color w:val="000000"/>
                <w:u w:val="single"/>
              </w:rPr>
              <w:t xml:space="preserve"> Lakhs</w:t>
            </w:r>
          </w:p>
          <w:p w:rsidR="005E4866" w:rsidRPr="00334425" w:rsidRDefault="005E4866" w:rsidP="009F38C9">
            <w:pPr>
              <w:pStyle w:val="Normal1"/>
              <w:ind w:left="705"/>
              <w:jc w:val="both"/>
              <w:rPr>
                <w:rFonts w:ascii="Arial" w:eastAsia="Calibri" w:hAnsi="Arial" w:cs="Arial"/>
                <w:b/>
                <w:color w:val="000000"/>
              </w:rPr>
            </w:pPr>
          </w:p>
          <w:p w:rsidR="005E4866" w:rsidRPr="00334425" w:rsidRDefault="005E4866" w:rsidP="009F38C9">
            <w:pPr>
              <w:pStyle w:val="NoSpacing"/>
              <w:spacing w:line="276" w:lineRule="auto"/>
              <w:ind w:right="-4"/>
              <w:jc w:val="both"/>
              <w:rPr>
                <w:rFonts w:cs="Arial"/>
                <w:color w:val="000000"/>
              </w:rPr>
            </w:pPr>
            <w:r w:rsidRPr="00334425">
              <w:rPr>
                <w:rFonts w:cs="Arial"/>
                <w:color w:val="000000"/>
              </w:rPr>
              <w:t xml:space="preserve">For the above work experience, Satisfactory work completion &amp;performance certificate from the previous organization in their letter head and the corresponding work orders should be scanned and uploaded in SRM platform. </w:t>
            </w:r>
            <w:r w:rsidRPr="00F16A19">
              <w:rPr>
                <w:rFonts w:cs="Arial"/>
                <w:color w:val="000000"/>
              </w:rPr>
              <w:t>The certificate shall be considered only in the cases of works completed in full and complete.</w:t>
            </w:r>
          </w:p>
          <w:p w:rsidR="005E4866" w:rsidRPr="00334425" w:rsidRDefault="005E4866" w:rsidP="009F38C9">
            <w:pPr>
              <w:pStyle w:val="Normal1"/>
              <w:jc w:val="both"/>
              <w:rPr>
                <w:rFonts w:ascii="Arial" w:eastAsia="Calibri" w:hAnsi="Arial" w:cs="Arial"/>
                <w:color w:val="000000"/>
              </w:rPr>
            </w:pPr>
          </w:p>
          <w:p w:rsidR="005E4866" w:rsidRPr="00334425" w:rsidRDefault="005E4866" w:rsidP="009F38C9">
            <w:pPr>
              <w:pStyle w:val="Normal1"/>
              <w:jc w:val="both"/>
              <w:rPr>
                <w:rFonts w:ascii="Arial" w:eastAsia="Calibri" w:hAnsi="Arial" w:cs="Arial"/>
                <w:color w:val="000000"/>
              </w:rPr>
            </w:pPr>
            <w:r w:rsidRPr="00334425">
              <w:rPr>
                <w:rFonts w:ascii="Arial" w:eastAsia="Calibri" w:hAnsi="Arial" w:cs="Arial"/>
                <w:color w:val="000000"/>
              </w:rPr>
              <w:t>The satisfactory work completion &amp;performance certificate should contain the reference of work order, nature of work executed, period of work executed and value of work executed.</w:t>
            </w:r>
          </w:p>
          <w:p w:rsidR="005E4866" w:rsidRPr="00334425" w:rsidRDefault="005E4866" w:rsidP="009F38C9">
            <w:pPr>
              <w:pStyle w:val="Normal1"/>
              <w:jc w:val="both"/>
              <w:rPr>
                <w:rFonts w:ascii="Arial" w:eastAsia="Calibri" w:hAnsi="Arial" w:cs="Arial"/>
                <w:color w:val="000000"/>
              </w:rPr>
            </w:pPr>
          </w:p>
          <w:p w:rsidR="005E4866" w:rsidRPr="00334425" w:rsidRDefault="005E4866" w:rsidP="009F38C9">
            <w:pPr>
              <w:pStyle w:val="NoSpacing"/>
              <w:spacing w:line="276" w:lineRule="auto"/>
              <w:ind w:right="-4"/>
              <w:jc w:val="both"/>
              <w:rPr>
                <w:rFonts w:cs="Arial"/>
                <w:bCs/>
              </w:rPr>
            </w:pPr>
            <w:r w:rsidRPr="00334425">
              <w:rPr>
                <w:rFonts w:cs="Arial"/>
                <w:color w:val="000000"/>
              </w:rPr>
              <w:t xml:space="preserve">In case of work completion certificate obtained other than government organizations / Public Sectors the same shall be </w:t>
            </w:r>
            <w:r w:rsidRPr="00DB66E3">
              <w:rPr>
                <w:rFonts w:cs="Arial"/>
                <w:color w:val="000000"/>
              </w:rPr>
              <w:t>supported with TDS certificate by the contractor.</w:t>
            </w:r>
          </w:p>
        </w:tc>
        <w:tc>
          <w:tcPr>
            <w:tcW w:w="5226" w:type="dxa"/>
            <w:tcBorders>
              <w:top w:val="single" w:sz="4" w:space="0" w:color="auto"/>
              <w:left w:val="nil"/>
              <w:bottom w:val="single" w:sz="4" w:space="0" w:color="auto"/>
              <w:right w:val="single" w:sz="4" w:space="0" w:color="auto"/>
            </w:tcBorders>
            <w:shd w:val="clear" w:color="auto" w:fill="auto"/>
            <w:vAlign w:val="center"/>
          </w:tcPr>
          <w:p w:rsidR="005E4866" w:rsidRPr="007D5A18" w:rsidRDefault="005E4866" w:rsidP="009F38C9">
            <w:pPr>
              <w:jc w:val="both"/>
              <w:rPr>
                <w:rFonts w:cs="Arial"/>
                <w:bCs/>
              </w:rPr>
            </w:pPr>
            <w:r w:rsidRPr="007D5A18">
              <w:rPr>
                <w:rFonts w:cs="Arial"/>
                <w:bCs/>
              </w:rPr>
              <w:lastRenderedPageBreak/>
              <w:t>Select any applicable one and upload scanned copy of similar work completion certificates issued by users.</w:t>
            </w:r>
          </w:p>
          <w:p w:rsidR="005E4866" w:rsidRPr="007D5A18" w:rsidRDefault="005E4866" w:rsidP="009F38C9">
            <w:pPr>
              <w:jc w:val="both"/>
              <w:rPr>
                <w:rFonts w:cs="Arial"/>
                <w:bCs/>
              </w:rPr>
            </w:pPr>
            <w:r w:rsidRPr="007D5A18">
              <w:rPr>
                <w:rFonts w:cs="Arial"/>
                <w:bCs/>
              </w:rPr>
              <w:t>The firm should furnish contact details of User viz., contact person, phone no, email id for verification of experience if required.</w:t>
            </w:r>
          </w:p>
          <w:p w:rsidR="005E4866" w:rsidRPr="00334425" w:rsidRDefault="005E4866" w:rsidP="009F38C9">
            <w:pPr>
              <w:rPr>
                <w:rFonts w:cs="Arial"/>
                <w:bCs/>
              </w:rPr>
            </w:pPr>
          </w:p>
        </w:tc>
      </w:tr>
      <w:tr w:rsidR="005E4866" w:rsidRPr="00334425" w:rsidTr="009F38C9">
        <w:trPr>
          <w:trHeight w:val="1129"/>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rsidR="005E4866" w:rsidRPr="00334425" w:rsidRDefault="005E4866" w:rsidP="009F38C9">
            <w:pPr>
              <w:rPr>
                <w:rFonts w:cs="Arial"/>
              </w:rPr>
            </w:pPr>
            <w:r>
              <w:rPr>
                <w:rFonts w:cs="Arial"/>
              </w:rPr>
              <w:t>5</w:t>
            </w:r>
          </w:p>
        </w:tc>
        <w:tc>
          <w:tcPr>
            <w:tcW w:w="4633" w:type="dxa"/>
            <w:gridSpan w:val="2"/>
            <w:tcBorders>
              <w:top w:val="single" w:sz="4" w:space="0" w:color="auto"/>
              <w:left w:val="nil"/>
              <w:bottom w:val="single" w:sz="4" w:space="0" w:color="auto"/>
              <w:right w:val="single" w:sz="4" w:space="0" w:color="auto"/>
            </w:tcBorders>
            <w:shd w:val="clear" w:color="auto" w:fill="auto"/>
            <w:vAlign w:val="center"/>
          </w:tcPr>
          <w:p w:rsidR="005E4866" w:rsidRDefault="005E4866" w:rsidP="009F38C9">
            <w:pPr>
              <w:pStyle w:val="NoSpacing"/>
              <w:spacing w:line="276" w:lineRule="auto"/>
              <w:ind w:right="-4"/>
              <w:jc w:val="both"/>
              <w:rPr>
                <w:rFonts w:cs="Arial"/>
                <w:bCs/>
              </w:rPr>
            </w:pPr>
            <w:r w:rsidRPr="00C05257">
              <w:rPr>
                <w:rFonts w:cs="Arial"/>
                <w:color w:val="000000"/>
              </w:rPr>
              <w:t>Earnest Money Deposit (EMD) Returnable</w:t>
            </w:r>
            <w:r w:rsidRPr="00334425">
              <w:rPr>
                <w:rFonts w:cs="Arial"/>
                <w:bCs/>
              </w:rPr>
              <w:t>.</w:t>
            </w:r>
            <w:r w:rsidR="00086DB9">
              <w:rPr>
                <w:rFonts w:cs="Arial"/>
                <w:bCs/>
              </w:rPr>
              <w:t xml:space="preserve"> </w:t>
            </w:r>
            <w:r>
              <w:t xml:space="preserve">EMD Value is </w:t>
            </w:r>
            <w:r w:rsidRPr="00942D42">
              <w:rPr>
                <w:b/>
              </w:rPr>
              <w:t xml:space="preserve">Rs. </w:t>
            </w:r>
            <w:r w:rsidR="00086DB9">
              <w:rPr>
                <w:b/>
              </w:rPr>
              <w:t>66</w:t>
            </w:r>
            <w:r w:rsidR="000A6A66">
              <w:rPr>
                <w:b/>
                <w:color w:val="000000" w:themeColor="text1"/>
              </w:rPr>
              <w:t>,</w:t>
            </w:r>
            <w:r w:rsidR="00086DB9">
              <w:rPr>
                <w:b/>
                <w:color w:val="000000" w:themeColor="text1"/>
              </w:rPr>
              <w:t>5</w:t>
            </w:r>
            <w:r w:rsidR="005228E1">
              <w:rPr>
                <w:b/>
                <w:color w:val="000000" w:themeColor="text1"/>
              </w:rPr>
              <w:t>0</w:t>
            </w:r>
            <w:r w:rsidR="00091774">
              <w:rPr>
                <w:b/>
                <w:color w:val="000000" w:themeColor="text1"/>
              </w:rPr>
              <w:t>0</w:t>
            </w:r>
            <w:r w:rsidRPr="00942D42">
              <w:rPr>
                <w:b/>
                <w:color w:val="000000" w:themeColor="text1"/>
              </w:rPr>
              <w:t>/</w:t>
            </w:r>
            <w:r w:rsidRPr="00942D42">
              <w:rPr>
                <w:b/>
              </w:rPr>
              <w:t>-</w:t>
            </w:r>
          </w:p>
          <w:p w:rsidR="005E4866" w:rsidRPr="00737A47" w:rsidRDefault="005E4866" w:rsidP="009F38C9">
            <w:pPr>
              <w:spacing w:after="0" w:line="240" w:lineRule="auto"/>
              <w:jc w:val="both"/>
              <w:rPr>
                <w:b/>
                <w:bCs/>
              </w:rPr>
            </w:pPr>
            <w:r w:rsidRPr="006B43E1">
              <w:rPr>
                <w:bCs/>
              </w:rPr>
              <w:t xml:space="preserve"> ‘Online Payment/ E-Payment’ from any Schedule bank, as per details given. Firms should intimate RTGS, UTR no. &amp; Date through e-mail to </w:t>
            </w:r>
            <w:hyperlink r:id="rId10" w:history="1">
              <w:r w:rsidR="00086DB9" w:rsidRPr="001063B6">
                <w:rPr>
                  <w:rStyle w:val="Hyperlink"/>
                  <w:bCs/>
                </w:rPr>
                <w:t>anandram.ml@bemlltd.in</w:t>
              </w:r>
            </w:hyperlink>
            <w:r w:rsidRPr="006B43E1">
              <w:rPr>
                <w:bCs/>
              </w:rPr>
              <w:t xml:space="preserve"> well before due date. </w:t>
            </w:r>
            <w:r w:rsidRPr="00737A47">
              <w:rPr>
                <w:b/>
                <w:bCs/>
              </w:rPr>
              <w:t xml:space="preserve">The RTGS, UTR no. &amp; Date to be uploaded in the Technical bid. </w:t>
            </w:r>
          </w:p>
          <w:p w:rsidR="005E4866" w:rsidRDefault="005E4866" w:rsidP="009F38C9">
            <w:pPr>
              <w:spacing w:after="0" w:line="240" w:lineRule="auto"/>
              <w:jc w:val="both"/>
              <w:rPr>
                <w:bCs/>
              </w:rPr>
            </w:pPr>
            <w:r w:rsidRPr="006B43E1">
              <w:rPr>
                <w:bCs/>
              </w:rPr>
              <w:lastRenderedPageBreak/>
              <w:t xml:space="preserve">’E-Payment’ to BEML Ltd., </w:t>
            </w:r>
          </w:p>
          <w:p w:rsidR="005E4866" w:rsidRPr="005756C8" w:rsidRDefault="005E4866" w:rsidP="009F38C9">
            <w:pPr>
              <w:spacing w:after="0" w:line="240" w:lineRule="auto"/>
              <w:jc w:val="both"/>
              <w:rPr>
                <w:b/>
                <w:bCs/>
              </w:rPr>
            </w:pPr>
            <w:r w:rsidRPr="005756C8">
              <w:rPr>
                <w:b/>
                <w:bCs/>
                <w:sz w:val="22"/>
              </w:rPr>
              <w:t>Bank details as below:</w:t>
            </w:r>
          </w:p>
          <w:p w:rsidR="005E4866" w:rsidRPr="005756C8" w:rsidRDefault="005E4866" w:rsidP="009F38C9">
            <w:pPr>
              <w:spacing w:after="0" w:line="240" w:lineRule="auto"/>
              <w:jc w:val="both"/>
              <w:rPr>
                <w:b/>
                <w:bCs/>
              </w:rPr>
            </w:pPr>
            <w:r w:rsidRPr="005756C8">
              <w:rPr>
                <w:b/>
                <w:bCs/>
                <w:sz w:val="22"/>
              </w:rPr>
              <w:t>BEML Ltd., KGF,</w:t>
            </w:r>
          </w:p>
          <w:p w:rsidR="005E4866" w:rsidRPr="005756C8" w:rsidRDefault="005E4866" w:rsidP="009F38C9">
            <w:pPr>
              <w:spacing w:after="0" w:line="240" w:lineRule="auto"/>
              <w:jc w:val="both"/>
              <w:rPr>
                <w:b/>
                <w:bCs/>
              </w:rPr>
            </w:pPr>
            <w:r w:rsidRPr="005756C8">
              <w:rPr>
                <w:b/>
                <w:bCs/>
                <w:sz w:val="22"/>
              </w:rPr>
              <w:t>PAN No. AAACB8433D</w:t>
            </w:r>
          </w:p>
          <w:p w:rsidR="005E4866" w:rsidRPr="005756C8" w:rsidRDefault="005E4866" w:rsidP="009F38C9">
            <w:pPr>
              <w:spacing w:after="0" w:line="240" w:lineRule="auto"/>
              <w:jc w:val="both"/>
              <w:rPr>
                <w:b/>
                <w:bCs/>
              </w:rPr>
            </w:pPr>
            <w:r w:rsidRPr="005756C8">
              <w:rPr>
                <w:b/>
                <w:bCs/>
                <w:sz w:val="22"/>
              </w:rPr>
              <w:t>State Bank of India, BEML Nagar,</w:t>
            </w:r>
          </w:p>
          <w:p w:rsidR="005E4866" w:rsidRPr="005756C8" w:rsidRDefault="005E4866" w:rsidP="009F38C9">
            <w:pPr>
              <w:spacing w:after="0" w:line="240" w:lineRule="auto"/>
              <w:jc w:val="both"/>
              <w:rPr>
                <w:b/>
                <w:bCs/>
              </w:rPr>
            </w:pPr>
            <w:r w:rsidRPr="005756C8">
              <w:rPr>
                <w:b/>
                <w:bCs/>
                <w:sz w:val="22"/>
              </w:rPr>
              <w:t>IFSC Code: SBIN0040168</w:t>
            </w:r>
          </w:p>
          <w:p w:rsidR="005E4866" w:rsidRPr="005756C8" w:rsidRDefault="005E4866" w:rsidP="009F38C9">
            <w:pPr>
              <w:spacing w:after="0" w:line="240" w:lineRule="auto"/>
              <w:jc w:val="both"/>
              <w:rPr>
                <w:b/>
                <w:bCs/>
              </w:rPr>
            </w:pPr>
            <w:r w:rsidRPr="005756C8">
              <w:rPr>
                <w:b/>
                <w:bCs/>
                <w:sz w:val="22"/>
              </w:rPr>
              <w:t>A/c No.: 54029289872</w:t>
            </w:r>
          </w:p>
          <w:p w:rsidR="005E4866" w:rsidRDefault="005E4866" w:rsidP="009F38C9">
            <w:pPr>
              <w:pStyle w:val="NoSpacing"/>
              <w:spacing w:line="276" w:lineRule="auto"/>
              <w:ind w:right="-4"/>
              <w:jc w:val="both"/>
              <w:rPr>
                <w:bCs/>
              </w:rPr>
            </w:pPr>
          </w:p>
          <w:p w:rsidR="005E4866" w:rsidRDefault="005E4866" w:rsidP="009F38C9">
            <w:pPr>
              <w:pStyle w:val="NoSpacing"/>
              <w:spacing w:line="276" w:lineRule="auto"/>
              <w:ind w:right="-4"/>
              <w:jc w:val="both"/>
              <w:rPr>
                <w:b/>
              </w:rPr>
            </w:pPr>
            <w:r>
              <w:rPr>
                <w:b/>
              </w:rPr>
              <w:t>Note:</w:t>
            </w:r>
          </w:p>
          <w:p w:rsidR="005E4866" w:rsidRPr="00F24DE9" w:rsidRDefault="005E4866" w:rsidP="009F38C9">
            <w:pPr>
              <w:pStyle w:val="NoSpacing"/>
              <w:spacing w:line="276" w:lineRule="auto"/>
              <w:ind w:right="-4"/>
              <w:jc w:val="both"/>
              <w:rPr>
                <w:rFonts w:cs="Arial"/>
                <w:b/>
                <w:bCs/>
              </w:rPr>
            </w:pPr>
            <w:r w:rsidRPr="00F24DE9">
              <w:rPr>
                <w:b/>
                <w:bCs/>
              </w:rPr>
              <w:t>If MSE or NSIC registered, exemption certificate proof to be scanned and uploaded in technical bid.</w:t>
            </w:r>
          </w:p>
        </w:tc>
        <w:tc>
          <w:tcPr>
            <w:tcW w:w="5226" w:type="dxa"/>
            <w:tcBorders>
              <w:top w:val="single" w:sz="4" w:space="0" w:color="auto"/>
              <w:left w:val="nil"/>
              <w:bottom w:val="single" w:sz="4" w:space="0" w:color="auto"/>
              <w:right w:val="single" w:sz="4" w:space="0" w:color="auto"/>
            </w:tcBorders>
            <w:shd w:val="clear" w:color="auto" w:fill="auto"/>
            <w:vAlign w:val="center"/>
          </w:tcPr>
          <w:p w:rsidR="005E4866" w:rsidRPr="00334425" w:rsidRDefault="005E4866" w:rsidP="009F38C9">
            <w:pPr>
              <w:rPr>
                <w:rFonts w:cs="Arial"/>
                <w:bCs/>
              </w:rPr>
            </w:pPr>
          </w:p>
        </w:tc>
      </w:tr>
      <w:tr w:rsidR="005E4866" w:rsidRPr="00334425" w:rsidTr="009F38C9">
        <w:trPr>
          <w:trHeight w:val="1078"/>
        </w:trPr>
        <w:tc>
          <w:tcPr>
            <w:tcW w:w="689" w:type="dxa"/>
            <w:tcBorders>
              <w:top w:val="nil"/>
              <w:left w:val="single" w:sz="8" w:space="0" w:color="auto"/>
              <w:bottom w:val="single" w:sz="4" w:space="0" w:color="auto"/>
              <w:right w:val="single" w:sz="4" w:space="0" w:color="auto"/>
            </w:tcBorders>
            <w:shd w:val="clear" w:color="auto" w:fill="auto"/>
            <w:vAlign w:val="center"/>
          </w:tcPr>
          <w:p w:rsidR="005E4866" w:rsidRPr="00334425" w:rsidRDefault="005E4866" w:rsidP="009F38C9">
            <w:pPr>
              <w:jc w:val="center"/>
              <w:rPr>
                <w:rFonts w:cs="Arial"/>
              </w:rPr>
            </w:pPr>
            <w:r>
              <w:rPr>
                <w:rFonts w:cs="Arial"/>
              </w:rPr>
              <w:t>6</w:t>
            </w:r>
          </w:p>
        </w:tc>
        <w:tc>
          <w:tcPr>
            <w:tcW w:w="4633" w:type="dxa"/>
            <w:gridSpan w:val="2"/>
            <w:tcBorders>
              <w:top w:val="nil"/>
              <w:left w:val="nil"/>
              <w:bottom w:val="single" w:sz="4" w:space="0" w:color="auto"/>
              <w:right w:val="single" w:sz="4" w:space="0" w:color="auto"/>
            </w:tcBorders>
            <w:shd w:val="clear" w:color="auto" w:fill="auto"/>
            <w:vAlign w:val="center"/>
          </w:tcPr>
          <w:p w:rsidR="005E4866" w:rsidRPr="00334425" w:rsidRDefault="005E4866" w:rsidP="009F38C9">
            <w:pPr>
              <w:spacing w:line="300" w:lineRule="auto"/>
              <w:rPr>
                <w:rFonts w:cs="Arial"/>
                <w:bCs/>
              </w:rPr>
            </w:pPr>
            <w:r w:rsidRPr="00334425">
              <w:rPr>
                <w:rFonts w:cs="Arial"/>
                <w:bCs/>
              </w:rPr>
              <w:t>PAN Number</w:t>
            </w:r>
            <w:r>
              <w:rPr>
                <w:rFonts w:cs="Arial"/>
                <w:bCs/>
              </w:rPr>
              <w:t xml:space="preserve"> &amp; </w:t>
            </w:r>
            <w:r w:rsidRPr="00334425">
              <w:rPr>
                <w:rFonts w:cs="Arial"/>
                <w:bCs/>
              </w:rPr>
              <w:t>GST Registration Number</w:t>
            </w:r>
          </w:p>
          <w:p w:rsidR="005E4866" w:rsidRPr="00334425" w:rsidRDefault="005E4866" w:rsidP="009F38C9">
            <w:pPr>
              <w:spacing w:line="300" w:lineRule="auto"/>
              <w:rPr>
                <w:rFonts w:cs="Arial"/>
                <w:bCs/>
              </w:rPr>
            </w:pPr>
          </w:p>
        </w:tc>
        <w:tc>
          <w:tcPr>
            <w:tcW w:w="5226" w:type="dxa"/>
            <w:tcBorders>
              <w:top w:val="nil"/>
              <w:left w:val="nil"/>
              <w:bottom w:val="single" w:sz="4" w:space="0" w:color="auto"/>
              <w:right w:val="single" w:sz="4" w:space="0" w:color="auto"/>
            </w:tcBorders>
            <w:shd w:val="clear" w:color="auto" w:fill="auto"/>
            <w:vAlign w:val="center"/>
          </w:tcPr>
          <w:p w:rsidR="005E4866" w:rsidRPr="00334425" w:rsidRDefault="00737A47" w:rsidP="009F38C9">
            <w:pPr>
              <w:autoSpaceDE w:val="0"/>
              <w:autoSpaceDN w:val="0"/>
              <w:adjustRightInd w:val="0"/>
              <w:jc w:val="both"/>
              <w:rPr>
                <w:rFonts w:cs="Arial"/>
              </w:rPr>
            </w:pPr>
            <w:r w:rsidRPr="00AD4276">
              <w:rPr>
                <w:rFonts w:cs="Arial"/>
                <w:b/>
                <w:bCs/>
              </w:rPr>
              <w:t>Note:</w:t>
            </w:r>
            <w:r w:rsidRPr="00334425">
              <w:rPr>
                <w:rFonts w:cs="Arial"/>
                <w:bCs/>
              </w:rPr>
              <w:t xml:space="preserve"> Copy of proof has to be scanned &amp; uploaded in SRM platform.</w:t>
            </w:r>
          </w:p>
        </w:tc>
      </w:tr>
      <w:tr w:rsidR="004716EE" w:rsidRPr="00334425" w:rsidTr="009F38C9">
        <w:trPr>
          <w:trHeight w:val="1078"/>
        </w:trPr>
        <w:tc>
          <w:tcPr>
            <w:tcW w:w="689" w:type="dxa"/>
            <w:tcBorders>
              <w:top w:val="nil"/>
              <w:left w:val="single" w:sz="8" w:space="0" w:color="auto"/>
              <w:bottom w:val="single" w:sz="4" w:space="0" w:color="auto"/>
              <w:right w:val="single" w:sz="4" w:space="0" w:color="auto"/>
            </w:tcBorders>
            <w:shd w:val="clear" w:color="auto" w:fill="auto"/>
            <w:vAlign w:val="center"/>
          </w:tcPr>
          <w:p w:rsidR="004716EE" w:rsidRPr="00334425" w:rsidRDefault="004716EE" w:rsidP="009F38C9">
            <w:pPr>
              <w:jc w:val="center"/>
              <w:rPr>
                <w:rFonts w:cs="Arial"/>
              </w:rPr>
            </w:pPr>
            <w:r>
              <w:rPr>
                <w:rFonts w:cs="Arial"/>
              </w:rPr>
              <w:t>7</w:t>
            </w:r>
          </w:p>
        </w:tc>
        <w:tc>
          <w:tcPr>
            <w:tcW w:w="4633" w:type="dxa"/>
            <w:gridSpan w:val="2"/>
            <w:tcBorders>
              <w:top w:val="nil"/>
              <w:left w:val="nil"/>
              <w:bottom w:val="single" w:sz="4" w:space="0" w:color="auto"/>
              <w:right w:val="single" w:sz="4" w:space="0" w:color="auto"/>
            </w:tcBorders>
            <w:shd w:val="clear" w:color="auto" w:fill="auto"/>
            <w:vAlign w:val="center"/>
          </w:tcPr>
          <w:p w:rsidR="004716EE" w:rsidRPr="00334425" w:rsidRDefault="004716EE" w:rsidP="009F38C9">
            <w:pPr>
              <w:pStyle w:val="Normal1"/>
              <w:rPr>
                <w:rFonts w:ascii="Arial" w:eastAsia="Calibri" w:hAnsi="Arial" w:cs="Arial"/>
                <w:color w:val="000000"/>
              </w:rPr>
            </w:pPr>
            <w:r>
              <w:rPr>
                <w:rFonts w:ascii="Arial" w:eastAsia="Calibri" w:hAnsi="Arial" w:cs="Arial"/>
                <w:color w:val="000000"/>
              </w:rPr>
              <w:t>Submission of Annexure-C</w:t>
            </w:r>
            <w:r w:rsidRPr="00334425">
              <w:rPr>
                <w:rFonts w:ascii="Arial" w:eastAsia="Calibri" w:hAnsi="Arial" w:cs="Arial"/>
                <w:color w:val="000000"/>
              </w:rPr>
              <w:t xml:space="preserve">- </w:t>
            </w:r>
          </w:p>
          <w:p w:rsidR="004716EE" w:rsidRPr="00334425" w:rsidRDefault="004716EE" w:rsidP="009F38C9">
            <w:pPr>
              <w:pStyle w:val="Normal1"/>
              <w:rPr>
                <w:rFonts w:ascii="Arial" w:eastAsia="Calibri" w:hAnsi="Arial" w:cs="Arial"/>
                <w:color w:val="000000"/>
              </w:rPr>
            </w:pPr>
            <w:r w:rsidRPr="00334425">
              <w:rPr>
                <w:rFonts w:ascii="Arial" w:eastAsia="Calibri" w:hAnsi="Arial" w:cs="Arial"/>
                <w:color w:val="000000"/>
              </w:rPr>
              <w:t>TAX INDEMNITY CLAUSE DECLARATION</w:t>
            </w:r>
          </w:p>
        </w:tc>
        <w:tc>
          <w:tcPr>
            <w:tcW w:w="5226" w:type="dxa"/>
            <w:tcBorders>
              <w:top w:val="nil"/>
              <w:left w:val="nil"/>
              <w:bottom w:val="single" w:sz="4" w:space="0" w:color="auto"/>
              <w:right w:val="single" w:sz="4" w:space="0" w:color="auto"/>
            </w:tcBorders>
            <w:shd w:val="clear" w:color="auto" w:fill="auto"/>
            <w:vAlign w:val="center"/>
          </w:tcPr>
          <w:p w:rsidR="004716EE" w:rsidRPr="00334425" w:rsidRDefault="004716EE" w:rsidP="009F38C9">
            <w:pPr>
              <w:autoSpaceDE w:val="0"/>
              <w:autoSpaceDN w:val="0"/>
              <w:adjustRightInd w:val="0"/>
              <w:jc w:val="both"/>
              <w:rPr>
                <w:rFonts w:cs="Arial"/>
                <w:color w:val="000000"/>
              </w:rPr>
            </w:pPr>
            <w:r w:rsidRPr="00334425">
              <w:rPr>
                <w:rFonts w:cs="Arial"/>
                <w:color w:val="000000"/>
              </w:rPr>
              <w:t>The bidder should upload duly signed “Annexure-</w:t>
            </w:r>
            <w:r>
              <w:rPr>
                <w:rFonts w:cs="Arial"/>
                <w:color w:val="000000"/>
              </w:rPr>
              <w:t>C</w:t>
            </w:r>
            <w:r w:rsidRPr="00334425">
              <w:rPr>
                <w:rFonts w:cs="Arial"/>
                <w:color w:val="000000"/>
              </w:rPr>
              <w:t>” format in their letter head as Acceptance of the Tender terms &amp; conditions in the SRM Portal.</w:t>
            </w:r>
          </w:p>
        </w:tc>
      </w:tr>
    </w:tbl>
    <w:p w:rsidR="005E4866" w:rsidRDefault="005E4866" w:rsidP="005E4866">
      <w:pPr>
        <w:pStyle w:val="ListParagraph"/>
        <w:tabs>
          <w:tab w:val="left" w:pos="851"/>
        </w:tabs>
        <w:spacing w:line="300" w:lineRule="auto"/>
        <w:ind w:left="0"/>
        <w:jc w:val="both"/>
        <w:rPr>
          <w:rFonts w:cs="Arial"/>
          <w:b/>
        </w:rPr>
      </w:pPr>
    </w:p>
    <w:p w:rsidR="004716EE" w:rsidRDefault="004716EE" w:rsidP="005E4866">
      <w:pPr>
        <w:pStyle w:val="ListParagraph"/>
        <w:tabs>
          <w:tab w:val="left" w:pos="851"/>
        </w:tabs>
        <w:spacing w:line="300" w:lineRule="auto"/>
        <w:ind w:left="0"/>
        <w:jc w:val="both"/>
        <w:rPr>
          <w:rFonts w:cs="Arial"/>
          <w:b/>
        </w:rPr>
      </w:pPr>
    </w:p>
    <w:p w:rsidR="004716EE" w:rsidRDefault="004716EE" w:rsidP="005E4866">
      <w:pPr>
        <w:pStyle w:val="ListParagraph"/>
        <w:tabs>
          <w:tab w:val="left" w:pos="851"/>
        </w:tabs>
        <w:spacing w:line="300" w:lineRule="auto"/>
        <w:ind w:left="0"/>
        <w:jc w:val="both"/>
        <w:rPr>
          <w:rFonts w:cs="Arial"/>
          <w:b/>
        </w:rPr>
      </w:pPr>
    </w:p>
    <w:p w:rsidR="004716EE" w:rsidRDefault="004716EE" w:rsidP="005E4866">
      <w:pPr>
        <w:pStyle w:val="ListParagraph"/>
        <w:tabs>
          <w:tab w:val="left" w:pos="851"/>
        </w:tabs>
        <w:spacing w:line="300" w:lineRule="auto"/>
        <w:ind w:left="0"/>
        <w:jc w:val="both"/>
        <w:rPr>
          <w:rFonts w:cs="Arial"/>
          <w:b/>
        </w:rPr>
      </w:pPr>
    </w:p>
    <w:p w:rsidR="00737A47" w:rsidRDefault="00737A47" w:rsidP="005E4866">
      <w:pPr>
        <w:pStyle w:val="ListParagraph"/>
        <w:tabs>
          <w:tab w:val="left" w:pos="851"/>
        </w:tabs>
        <w:spacing w:line="300" w:lineRule="auto"/>
        <w:ind w:left="0"/>
        <w:jc w:val="both"/>
        <w:rPr>
          <w:rFonts w:cs="Arial"/>
          <w:b/>
        </w:rPr>
      </w:pPr>
    </w:p>
    <w:p w:rsidR="00737A47" w:rsidRDefault="00737A47" w:rsidP="005E4866">
      <w:pPr>
        <w:pStyle w:val="ListParagraph"/>
        <w:tabs>
          <w:tab w:val="left" w:pos="851"/>
        </w:tabs>
        <w:spacing w:line="300" w:lineRule="auto"/>
        <w:ind w:left="0"/>
        <w:jc w:val="both"/>
        <w:rPr>
          <w:rFonts w:cs="Arial"/>
          <w:b/>
        </w:rPr>
      </w:pPr>
    </w:p>
    <w:p w:rsidR="00737A47" w:rsidRDefault="00737A47" w:rsidP="005E4866">
      <w:pPr>
        <w:pStyle w:val="ListParagraph"/>
        <w:tabs>
          <w:tab w:val="left" w:pos="851"/>
        </w:tabs>
        <w:spacing w:line="300" w:lineRule="auto"/>
        <w:ind w:left="0"/>
        <w:jc w:val="both"/>
        <w:rPr>
          <w:rFonts w:cs="Arial"/>
          <w:b/>
        </w:rPr>
      </w:pPr>
    </w:p>
    <w:p w:rsidR="00737A47" w:rsidRDefault="00737A47" w:rsidP="005E4866">
      <w:pPr>
        <w:pStyle w:val="ListParagraph"/>
        <w:tabs>
          <w:tab w:val="left" w:pos="851"/>
        </w:tabs>
        <w:spacing w:line="300" w:lineRule="auto"/>
        <w:ind w:left="0"/>
        <w:jc w:val="both"/>
        <w:rPr>
          <w:rFonts w:cs="Arial"/>
          <w:b/>
        </w:rPr>
      </w:pPr>
    </w:p>
    <w:p w:rsidR="00737A47" w:rsidRDefault="00737A47" w:rsidP="005E4866">
      <w:pPr>
        <w:pStyle w:val="ListParagraph"/>
        <w:tabs>
          <w:tab w:val="left" w:pos="851"/>
        </w:tabs>
        <w:spacing w:line="300" w:lineRule="auto"/>
        <w:ind w:left="0"/>
        <w:jc w:val="both"/>
        <w:rPr>
          <w:rFonts w:cs="Arial"/>
          <w:b/>
        </w:rPr>
      </w:pPr>
    </w:p>
    <w:p w:rsidR="00737A47" w:rsidRDefault="00737A47" w:rsidP="005E4866">
      <w:pPr>
        <w:pStyle w:val="ListParagraph"/>
        <w:tabs>
          <w:tab w:val="left" w:pos="851"/>
        </w:tabs>
        <w:spacing w:line="300" w:lineRule="auto"/>
        <w:ind w:left="0"/>
        <w:jc w:val="both"/>
        <w:rPr>
          <w:rFonts w:cs="Arial"/>
          <w:b/>
        </w:rPr>
      </w:pPr>
    </w:p>
    <w:p w:rsidR="00737A47" w:rsidRDefault="00737A47" w:rsidP="005E4866">
      <w:pPr>
        <w:pStyle w:val="ListParagraph"/>
        <w:tabs>
          <w:tab w:val="left" w:pos="851"/>
        </w:tabs>
        <w:spacing w:line="300" w:lineRule="auto"/>
        <w:ind w:left="0"/>
        <w:jc w:val="both"/>
        <w:rPr>
          <w:rFonts w:cs="Arial"/>
          <w:b/>
        </w:rPr>
      </w:pPr>
    </w:p>
    <w:p w:rsidR="00737A47" w:rsidRDefault="00737A47" w:rsidP="005E4866">
      <w:pPr>
        <w:pStyle w:val="ListParagraph"/>
        <w:tabs>
          <w:tab w:val="left" w:pos="851"/>
        </w:tabs>
        <w:spacing w:line="300" w:lineRule="auto"/>
        <w:ind w:left="0"/>
        <w:jc w:val="both"/>
        <w:rPr>
          <w:rFonts w:cs="Arial"/>
          <w:b/>
        </w:rPr>
      </w:pPr>
    </w:p>
    <w:p w:rsidR="00737A47" w:rsidRDefault="00737A47" w:rsidP="005E4866">
      <w:pPr>
        <w:pStyle w:val="ListParagraph"/>
        <w:tabs>
          <w:tab w:val="left" w:pos="851"/>
        </w:tabs>
        <w:spacing w:line="300" w:lineRule="auto"/>
        <w:ind w:left="0"/>
        <w:jc w:val="both"/>
        <w:rPr>
          <w:rFonts w:cs="Arial"/>
          <w:b/>
        </w:rPr>
      </w:pPr>
    </w:p>
    <w:p w:rsidR="00737A47" w:rsidRDefault="00737A47" w:rsidP="005E4866">
      <w:pPr>
        <w:pStyle w:val="ListParagraph"/>
        <w:tabs>
          <w:tab w:val="left" w:pos="851"/>
        </w:tabs>
        <w:spacing w:line="300" w:lineRule="auto"/>
        <w:ind w:left="0"/>
        <w:jc w:val="both"/>
        <w:rPr>
          <w:rFonts w:cs="Arial"/>
          <w:b/>
        </w:rPr>
      </w:pPr>
    </w:p>
    <w:p w:rsidR="00737A47" w:rsidRPr="00334425" w:rsidRDefault="00737A47" w:rsidP="005E4866">
      <w:pPr>
        <w:pStyle w:val="ListParagraph"/>
        <w:tabs>
          <w:tab w:val="left" w:pos="851"/>
        </w:tabs>
        <w:spacing w:line="300" w:lineRule="auto"/>
        <w:ind w:left="0"/>
        <w:jc w:val="both"/>
        <w:rPr>
          <w:rFonts w:cs="Arial"/>
          <w:b/>
        </w:rPr>
      </w:pPr>
    </w:p>
    <w:p w:rsidR="005E4866" w:rsidRDefault="005E4866" w:rsidP="005E4866">
      <w:pPr>
        <w:pStyle w:val="NoSpacing"/>
        <w:jc w:val="center"/>
        <w:rPr>
          <w:b/>
          <w:szCs w:val="24"/>
          <w:u w:val="single"/>
        </w:rPr>
      </w:pPr>
    </w:p>
    <w:p w:rsidR="005E4866" w:rsidRDefault="005E4866" w:rsidP="005E4866">
      <w:pPr>
        <w:pStyle w:val="NoSpacing"/>
        <w:jc w:val="center"/>
        <w:rPr>
          <w:b/>
          <w:szCs w:val="24"/>
          <w:u w:val="single"/>
        </w:rPr>
      </w:pPr>
    </w:p>
    <w:p w:rsidR="005E4866" w:rsidRDefault="005E4866" w:rsidP="005E4866">
      <w:pPr>
        <w:pStyle w:val="NoSpacing"/>
        <w:rPr>
          <w:b/>
        </w:rPr>
      </w:pPr>
    </w:p>
    <w:p w:rsidR="005E4866" w:rsidRDefault="005E4866" w:rsidP="005E4866">
      <w:pPr>
        <w:pStyle w:val="NoSpacing"/>
        <w:rPr>
          <w:b/>
        </w:rPr>
      </w:pPr>
    </w:p>
    <w:tbl>
      <w:tblPr>
        <w:tblW w:w="10781" w:type="dxa"/>
        <w:tblInd w:w="93" w:type="dxa"/>
        <w:tblLayout w:type="fixed"/>
        <w:tblLook w:val="04A0" w:firstRow="1" w:lastRow="0" w:firstColumn="1" w:lastColumn="0" w:noHBand="0" w:noVBand="1"/>
      </w:tblPr>
      <w:tblGrid>
        <w:gridCol w:w="554"/>
        <w:gridCol w:w="27"/>
        <w:gridCol w:w="2284"/>
        <w:gridCol w:w="209"/>
        <w:gridCol w:w="3656"/>
        <w:gridCol w:w="4051"/>
      </w:tblGrid>
      <w:tr w:rsidR="005E4866" w:rsidRPr="00884C31" w:rsidTr="009F38C9">
        <w:trPr>
          <w:trHeight w:val="1680"/>
        </w:trPr>
        <w:tc>
          <w:tcPr>
            <w:tcW w:w="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4866" w:rsidRPr="00673F4D" w:rsidRDefault="005E4866" w:rsidP="009F38C9">
            <w:pPr>
              <w:pStyle w:val="NoSpacing"/>
              <w:jc w:val="center"/>
              <w:rPr>
                <w:sz w:val="20"/>
                <w:szCs w:val="20"/>
              </w:rPr>
            </w:pPr>
          </w:p>
        </w:tc>
        <w:tc>
          <w:tcPr>
            <w:tcW w:w="2520" w:type="dxa"/>
            <w:gridSpan w:val="3"/>
            <w:tcBorders>
              <w:top w:val="single" w:sz="4" w:space="0" w:color="auto"/>
              <w:left w:val="single" w:sz="4" w:space="0" w:color="auto"/>
              <w:bottom w:val="single" w:sz="4" w:space="0" w:color="auto"/>
              <w:right w:val="single" w:sz="4" w:space="0" w:color="auto"/>
            </w:tcBorders>
            <w:shd w:val="clear" w:color="auto" w:fill="auto"/>
          </w:tcPr>
          <w:p w:rsidR="005E4866" w:rsidRPr="00F1788A" w:rsidRDefault="005E4866" w:rsidP="009F38C9">
            <w:pPr>
              <w:pStyle w:val="NoSpacing"/>
              <w:jc w:val="both"/>
              <w:rPr>
                <w:szCs w:val="20"/>
              </w:rPr>
            </w:pPr>
            <w:r w:rsidRPr="00F1788A">
              <w:rPr>
                <w:szCs w:val="20"/>
              </w:rPr>
              <w:t xml:space="preserve">Study of the site conditions and nature of work </w:t>
            </w:r>
            <w:r w:rsidR="007C0B10" w:rsidRPr="00F1788A">
              <w:rPr>
                <w:szCs w:val="20"/>
              </w:rPr>
              <w:t>involved (</w:t>
            </w:r>
            <w:r w:rsidRPr="00F1788A">
              <w:rPr>
                <w:szCs w:val="20"/>
              </w:rPr>
              <w:t xml:space="preserve">Not Mandatory but recommended </w:t>
            </w:r>
            <w:r w:rsidR="007C0B10" w:rsidRPr="00F1788A">
              <w:rPr>
                <w:szCs w:val="20"/>
              </w:rPr>
              <w:t>for Clarifications</w:t>
            </w:r>
            <w:r w:rsidRPr="00F1788A">
              <w:rPr>
                <w:szCs w:val="20"/>
              </w:rPr>
              <w:t xml:space="preserve"> if </w:t>
            </w:r>
            <w:r w:rsidR="007C0B10" w:rsidRPr="00F1788A">
              <w:rPr>
                <w:szCs w:val="20"/>
              </w:rPr>
              <w:t>any of</w:t>
            </w:r>
            <w:r w:rsidRPr="00F1788A">
              <w:rPr>
                <w:szCs w:val="20"/>
              </w:rPr>
              <w:t xml:space="preserve"> the Bidder before quoting)</w:t>
            </w:r>
          </w:p>
        </w:tc>
        <w:tc>
          <w:tcPr>
            <w:tcW w:w="3656" w:type="dxa"/>
            <w:tcBorders>
              <w:top w:val="single" w:sz="4" w:space="0" w:color="auto"/>
              <w:left w:val="single" w:sz="4" w:space="0" w:color="auto"/>
              <w:bottom w:val="single" w:sz="4" w:space="0" w:color="auto"/>
              <w:right w:val="single" w:sz="4" w:space="0" w:color="auto"/>
            </w:tcBorders>
            <w:shd w:val="clear" w:color="auto" w:fill="auto"/>
            <w:vAlign w:val="center"/>
          </w:tcPr>
          <w:p w:rsidR="005E4866" w:rsidRPr="00F1788A" w:rsidRDefault="007C0B10" w:rsidP="009F38C9">
            <w:pPr>
              <w:pStyle w:val="NoSpacing"/>
              <w:jc w:val="both"/>
              <w:rPr>
                <w:szCs w:val="20"/>
              </w:rPr>
            </w:pPr>
            <w:r w:rsidRPr="00F1788A">
              <w:rPr>
                <w:szCs w:val="20"/>
              </w:rPr>
              <w:t>Contact:</w:t>
            </w:r>
          </w:p>
          <w:p w:rsidR="005E4866" w:rsidRPr="00F1788A" w:rsidRDefault="005E4866" w:rsidP="009F38C9">
            <w:pPr>
              <w:pStyle w:val="NoSpacing"/>
              <w:jc w:val="both"/>
              <w:rPr>
                <w:szCs w:val="20"/>
              </w:rPr>
            </w:pPr>
          </w:p>
          <w:p w:rsidR="005E4866" w:rsidRPr="00F1788A" w:rsidRDefault="007C0B10" w:rsidP="009F38C9">
            <w:pPr>
              <w:pStyle w:val="NoSpacing"/>
              <w:jc w:val="both"/>
              <w:rPr>
                <w:szCs w:val="20"/>
              </w:rPr>
            </w:pPr>
            <w:r>
              <w:rPr>
                <w:szCs w:val="20"/>
              </w:rPr>
              <w:t>A</w:t>
            </w:r>
            <w:r w:rsidR="005E4866" w:rsidRPr="00F1788A">
              <w:rPr>
                <w:szCs w:val="20"/>
              </w:rPr>
              <w:t>GM – Sub Contract</w:t>
            </w:r>
          </w:p>
        </w:tc>
        <w:tc>
          <w:tcPr>
            <w:tcW w:w="4051" w:type="dxa"/>
            <w:tcBorders>
              <w:top w:val="single" w:sz="4" w:space="0" w:color="auto"/>
              <w:left w:val="single" w:sz="4" w:space="0" w:color="auto"/>
              <w:bottom w:val="single" w:sz="4" w:space="0" w:color="auto"/>
              <w:right w:val="single" w:sz="4" w:space="0" w:color="auto"/>
            </w:tcBorders>
            <w:shd w:val="clear" w:color="auto" w:fill="auto"/>
            <w:vAlign w:val="center"/>
          </w:tcPr>
          <w:p w:rsidR="005E4866" w:rsidRDefault="005E4866" w:rsidP="009F38C9">
            <w:pPr>
              <w:pStyle w:val="NoSpacing"/>
              <w:jc w:val="both"/>
              <w:rPr>
                <w:szCs w:val="20"/>
              </w:rPr>
            </w:pPr>
            <w:r w:rsidRPr="00F1788A">
              <w:rPr>
                <w:szCs w:val="20"/>
              </w:rPr>
              <w:t>08153-279337</w:t>
            </w:r>
          </w:p>
          <w:p w:rsidR="007C0B10" w:rsidRDefault="007C0B10" w:rsidP="009F38C9">
            <w:pPr>
              <w:pStyle w:val="NoSpacing"/>
              <w:jc w:val="both"/>
              <w:rPr>
                <w:szCs w:val="20"/>
              </w:rPr>
            </w:pPr>
          </w:p>
          <w:p w:rsidR="007C0B10" w:rsidRPr="00F1788A" w:rsidRDefault="007C0B10" w:rsidP="007C0B10">
            <w:pPr>
              <w:pStyle w:val="NoSpacing"/>
              <w:jc w:val="both"/>
              <w:rPr>
                <w:szCs w:val="20"/>
              </w:rPr>
            </w:pPr>
            <w:r w:rsidRPr="00F1788A">
              <w:rPr>
                <w:szCs w:val="20"/>
              </w:rPr>
              <w:t>08153-27933</w:t>
            </w:r>
            <w:r>
              <w:rPr>
                <w:szCs w:val="20"/>
              </w:rPr>
              <w:t>5</w:t>
            </w:r>
          </w:p>
          <w:p w:rsidR="007C0B10" w:rsidRPr="00F1788A" w:rsidRDefault="007C0B10" w:rsidP="009F38C9">
            <w:pPr>
              <w:pStyle w:val="NoSpacing"/>
              <w:jc w:val="both"/>
              <w:rPr>
                <w:szCs w:val="20"/>
              </w:rPr>
            </w:pPr>
          </w:p>
        </w:tc>
      </w:tr>
      <w:tr w:rsidR="005E4866" w:rsidRPr="00884C31" w:rsidTr="009F38C9">
        <w:trPr>
          <w:trHeight w:val="607"/>
        </w:trPr>
        <w:tc>
          <w:tcPr>
            <w:tcW w:w="10781" w:type="dxa"/>
            <w:gridSpan w:val="6"/>
            <w:tcBorders>
              <w:top w:val="single" w:sz="8" w:space="0" w:color="auto"/>
              <w:left w:val="single" w:sz="4" w:space="0" w:color="auto"/>
              <w:bottom w:val="single" w:sz="4" w:space="0" w:color="auto"/>
              <w:right w:val="single" w:sz="4" w:space="0" w:color="auto"/>
            </w:tcBorders>
            <w:shd w:val="clear" w:color="auto" w:fill="auto"/>
          </w:tcPr>
          <w:p w:rsidR="005E4866" w:rsidRPr="00F1788A" w:rsidRDefault="005E4866" w:rsidP="009F38C9">
            <w:pPr>
              <w:pStyle w:val="NoSpacing"/>
              <w:numPr>
                <w:ilvl w:val="0"/>
                <w:numId w:val="6"/>
              </w:numPr>
              <w:jc w:val="both"/>
              <w:rPr>
                <w:szCs w:val="20"/>
              </w:rPr>
            </w:pPr>
            <w:r w:rsidRPr="00F1788A">
              <w:rPr>
                <w:szCs w:val="20"/>
              </w:rPr>
              <w:t>Bidders are requested to upload all documents well in advance (say 3 to 4 days before closing date), not resorting to last minute uploading, which may result in improper / missing of documents during uploading.</w:t>
            </w:r>
          </w:p>
          <w:p w:rsidR="005E4866" w:rsidRPr="00F1788A" w:rsidRDefault="005E4866" w:rsidP="009F38C9">
            <w:pPr>
              <w:pStyle w:val="NoSpacing"/>
              <w:jc w:val="both"/>
              <w:rPr>
                <w:szCs w:val="10"/>
              </w:rPr>
            </w:pPr>
          </w:p>
          <w:p w:rsidR="005E4866" w:rsidRPr="00F1788A" w:rsidRDefault="005E4866" w:rsidP="009F38C9">
            <w:pPr>
              <w:pStyle w:val="NoSpacing"/>
              <w:numPr>
                <w:ilvl w:val="0"/>
                <w:numId w:val="6"/>
              </w:numPr>
              <w:jc w:val="both"/>
              <w:rPr>
                <w:szCs w:val="20"/>
              </w:rPr>
            </w:pPr>
            <w:r w:rsidRPr="00F1788A">
              <w:rPr>
                <w:szCs w:val="20"/>
              </w:rPr>
              <w:t xml:space="preserve"> Bidders have to submit the above Mandatory Qualification Criteria documents </w:t>
            </w:r>
            <w:proofErr w:type="spellStart"/>
            <w:r w:rsidRPr="00F1788A">
              <w:rPr>
                <w:szCs w:val="20"/>
              </w:rPr>
              <w:t>Sl</w:t>
            </w:r>
            <w:proofErr w:type="spellEnd"/>
            <w:r w:rsidRPr="00F1788A">
              <w:rPr>
                <w:szCs w:val="20"/>
              </w:rPr>
              <w:t xml:space="preserve"> No </w:t>
            </w:r>
            <w:r w:rsidRPr="00F1788A">
              <w:rPr>
                <w:color w:val="000000" w:themeColor="text1"/>
                <w:szCs w:val="20"/>
              </w:rPr>
              <w:t xml:space="preserve">1 to </w:t>
            </w:r>
            <w:r w:rsidR="00FB19A1">
              <w:rPr>
                <w:color w:val="000000" w:themeColor="text1"/>
                <w:szCs w:val="20"/>
              </w:rPr>
              <w:t>7</w:t>
            </w:r>
            <w:r w:rsidRPr="00F1788A">
              <w:rPr>
                <w:color w:val="000000" w:themeColor="text1"/>
                <w:szCs w:val="20"/>
              </w:rPr>
              <w:t xml:space="preserve"> of para 6</w:t>
            </w:r>
            <w:r>
              <w:rPr>
                <w:color w:val="000000" w:themeColor="text1"/>
                <w:szCs w:val="20"/>
              </w:rPr>
              <w:t xml:space="preserve"> (B)</w:t>
            </w:r>
            <w:r w:rsidRPr="00F1788A">
              <w:rPr>
                <w:szCs w:val="20"/>
              </w:rPr>
              <w:t xml:space="preserve"> indicated for qualifying in Technical bid. If any of the documents are not submitted / uploaded, that firm will be disqualified. </w:t>
            </w:r>
          </w:p>
          <w:p w:rsidR="005E4866" w:rsidRPr="00F1788A" w:rsidRDefault="005E4866" w:rsidP="009F38C9">
            <w:pPr>
              <w:pStyle w:val="ListParagraph"/>
              <w:spacing w:after="0" w:line="240" w:lineRule="auto"/>
              <w:rPr>
                <w:szCs w:val="10"/>
              </w:rPr>
            </w:pPr>
          </w:p>
          <w:p w:rsidR="005E4866" w:rsidRPr="00F1788A" w:rsidRDefault="005E4866" w:rsidP="009F38C9">
            <w:pPr>
              <w:pStyle w:val="NoSpacing"/>
              <w:numPr>
                <w:ilvl w:val="0"/>
                <w:numId w:val="6"/>
              </w:numPr>
              <w:jc w:val="both"/>
              <w:rPr>
                <w:szCs w:val="20"/>
              </w:rPr>
            </w:pPr>
            <w:r w:rsidRPr="00F1788A">
              <w:rPr>
                <w:szCs w:val="20"/>
              </w:rPr>
              <w:t xml:space="preserve">For the documents stipulated in the “General </w:t>
            </w:r>
            <w:r>
              <w:rPr>
                <w:szCs w:val="20"/>
              </w:rPr>
              <w:t>information</w:t>
            </w:r>
            <w:r w:rsidRPr="00F1788A">
              <w:rPr>
                <w:szCs w:val="20"/>
              </w:rPr>
              <w:t>”, the bidder may upload the scanned copy of the documents if available otherwise the same to be submitted within one month of finalization of the PO.</w:t>
            </w:r>
          </w:p>
          <w:p w:rsidR="005E4866" w:rsidRPr="00F1788A" w:rsidRDefault="005E4866" w:rsidP="009F38C9">
            <w:pPr>
              <w:pStyle w:val="NoSpacing"/>
              <w:ind w:left="720"/>
              <w:jc w:val="both"/>
              <w:rPr>
                <w:szCs w:val="10"/>
              </w:rPr>
            </w:pPr>
          </w:p>
          <w:p w:rsidR="005E4866" w:rsidRPr="00F1788A" w:rsidRDefault="005E4866" w:rsidP="009F38C9">
            <w:pPr>
              <w:pStyle w:val="NoSpacing"/>
              <w:numPr>
                <w:ilvl w:val="0"/>
                <w:numId w:val="6"/>
              </w:numPr>
              <w:jc w:val="both"/>
              <w:rPr>
                <w:szCs w:val="20"/>
              </w:rPr>
            </w:pPr>
            <w:r w:rsidRPr="00F1788A">
              <w:rPr>
                <w:szCs w:val="20"/>
              </w:rPr>
              <w:t xml:space="preserve">  It is suggested to cross check all the documents against the above list after uploading in SRM platform to ensure that all the necessary documents are correctly uploaded. In case of any difficulty in uploading, please immediately contact 080-22963 269 for help from SRM team.</w:t>
            </w:r>
          </w:p>
          <w:p w:rsidR="005E4866" w:rsidRPr="00F1788A" w:rsidRDefault="005E4866" w:rsidP="009F38C9">
            <w:pPr>
              <w:pStyle w:val="NoSpacing"/>
              <w:jc w:val="both"/>
              <w:rPr>
                <w:szCs w:val="10"/>
              </w:rPr>
            </w:pPr>
          </w:p>
          <w:p w:rsidR="005E4866" w:rsidRPr="00F1788A" w:rsidRDefault="005E4866" w:rsidP="009F38C9">
            <w:pPr>
              <w:pStyle w:val="NoSpacing"/>
              <w:numPr>
                <w:ilvl w:val="0"/>
                <w:numId w:val="6"/>
              </w:numPr>
              <w:jc w:val="both"/>
              <w:rPr>
                <w:szCs w:val="20"/>
              </w:rPr>
            </w:pPr>
            <w:r w:rsidRPr="00F1788A">
              <w:rPr>
                <w:szCs w:val="20"/>
              </w:rPr>
              <w:t xml:space="preserve">Bidders are advised to upload the documents separately by giving appropriate names i.e. For average annual turnover document uploading –   Annual Turnover etc.,   </w:t>
            </w:r>
          </w:p>
          <w:p w:rsidR="005E4866" w:rsidRPr="00F1788A" w:rsidRDefault="005E4866" w:rsidP="009F38C9">
            <w:pPr>
              <w:pStyle w:val="NoSpacing"/>
              <w:jc w:val="both"/>
              <w:rPr>
                <w:szCs w:val="20"/>
              </w:rPr>
            </w:pPr>
          </w:p>
          <w:p w:rsidR="005E4866" w:rsidRPr="00F1788A" w:rsidRDefault="005E4866" w:rsidP="009F38C9">
            <w:pPr>
              <w:pStyle w:val="NoSpacing"/>
              <w:jc w:val="both"/>
              <w:rPr>
                <w:b/>
                <w:i/>
                <w:szCs w:val="20"/>
              </w:rPr>
            </w:pPr>
            <w:r w:rsidRPr="00F1788A">
              <w:rPr>
                <w:b/>
                <w:i/>
                <w:szCs w:val="20"/>
              </w:rPr>
              <w:t xml:space="preserve">     To have better clarity and easy identification, do not club all the documents in a one single file.</w:t>
            </w:r>
          </w:p>
        </w:tc>
      </w:tr>
      <w:tr w:rsidR="005E4866" w:rsidTr="009F38C9">
        <w:tblPrEx>
          <w:tblBorders>
            <w:top w:val="single" w:sz="8" w:space="0" w:color="auto"/>
          </w:tblBorders>
          <w:tblLook w:val="0000" w:firstRow="0" w:lastRow="0" w:firstColumn="0" w:lastColumn="0" w:noHBand="0" w:noVBand="0"/>
        </w:tblPrEx>
        <w:trPr>
          <w:gridBefore w:val="2"/>
          <w:gridAfter w:val="3"/>
          <w:wBefore w:w="581" w:type="dxa"/>
          <w:wAfter w:w="7916" w:type="dxa"/>
          <w:trHeight w:val="100"/>
        </w:trPr>
        <w:tc>
          <w:tcPr>
            <w:tcW w:w="2284" w:type="dxa"/>
            <w:tcBorders>
              <w:top w:val="nil"/>
            </w:tcBorders>
          </w:tcPr>
          <w:p w:rsidR="005E4866" w:rsidRDefault="005E4866" w:rsidP="009F38C9">
            <w:pPr>
              <w:pStyle w:val="NoSpacing"/>
              <w:jc w:val="both"/>
            </w:pPr>
          </w:p>
        </w:tc>
      </w:tr>
    </w:tbl>
    <w:p w:rsidR="005E4866" w:rsidRDefault="005E4866" w:rsidP="005E4866">
      <w:pPr>
        <w:pStyle w:val="NoSpacing"/>
        <w:ind w:left="360"/>
        <w:jc w:val="both"/>
        <w:rPr>
          <w:b/>
        </w:rPr>
      </w:pPr>
    </w:p>
    <w:p w:rsidR="005E4866" w:rsidRDefault="005E4866" w:rsidP="005E4866">
      <w:pPr>
        <w:pStyle w:val="NoSpacing"/>
        <w:ind w:left="360"/>
        <w:jc w:val="both"/>
        <w:rPr>
          <w:b/>
        </w:rPr>
      </w:pPr>
    </w:p>
    <w:p w:rsidR="005E4866" w:rsidRDefault="005E4866" w:rsidP="005E4866">
      <w:pPr>
        <w:pStyle w:val="NoSpacing"/>
        <w:ind w:left="360"/>
        <w:jc w:val="both"/>
        <w:rPr>
          <w:b/>
        </w:rPr>
      </w:pPr>
    </w:p>
    <w:p w:rsidR="005E4866" w:rsidRDefault="005E4866" w:rsidP="005E4866">
      <w:pPr>
        <w:pStyle w:val="NoSpacing"/>
        <w:ind w:left="360"/>
        <w:jc w:val="both"/>
        <w:rPr>
          <w:b/>
        </w:rPr>
      </w:pPr>
    </w:p>
    <w:p w:rsidR="005E4866" w:rsidRDefault="005E4866" w:rsidP="005E4866">
      <w:pPr>
        <w:pStyle w:val="NoSpacing"/>
        <w:ind w:left="360"/>
        <w:jc w:val="both"/>
        <w:rPr>
          <w:b/>
        </w:rPr>
      </w:pPr>
    </w:p>
    <w:p w:rsidR="005E4866" w:rsidRDefault="005E4866" w:rsidP="005E4866">
      <w:pPr>
        <w:pStyle w:val="NoSpacing"/>
        <w:ind w:left="360"/>
        <w:jc w:val="both"/>
        <w:rPr>
          <w:b/>
        </w:rPr>
      </w:pPr>
    </w:p>
    <w:p w:rsidR="005E4866" w:rsidRDefault="005E4866" w:rsidP="005E4866">
      <w:pPr>
        <w:pStyle w:val="NoSpacing"/>
        <w:ind w:left="360"/>
        <w:jc w:val="both"/>
        <w:rPr>
          <w:b/>
        </w:rPr>
      </w:pPr>
    </w:p>
    <w:p w:rsidR="005E4866" w:rsidRDefault="005E4866" w:rsidP="005E4866">
      <w:pPr>
        <w:pStyle w:val="NoSpacing"/>
        <w:ind w:left="360"/>
        <w:jc w:val="both"/>
        <w:rPr>
          <w:b/>
        </w:rPr>
      </w:pPr>
    </w:p>
    <w:p w:rsidR="005E4866" w:rsidRDefault="005E4866" w:rsidP="005E4866">
      <w:pPr>
        <w:pStyle w:val="NoSpacing"/>
        <w:ind w:left="360"/>
        <w:jc w:val="both"/>
        <w:rPr>
          <w:b/>
        </w:rPr>
      </w:pPr>
    </w:p>
    <w:p w:rsidR="005E4866" w:rsidRDefault="005E4866" w:rsidP="005E4866">
      <w:pPr>
        <w:pStyle w:val="NoSpacing"/>
        <w:ind w:left="360"/>
        <w:jc w:val="both"/>
        <w:rPr>
          <w:b/>
        </w:rPr>
      </w:pPr>
    </w:p>
    <w:p w:rsidR="005E4866" w:rsidRDefault="005E4866" w:rsidP="005E4866">
      <w:pPr>
        <w:pStyle w:val="NoSpacing"/>
        <w:ind w:left="360"/>
        <w:jc w:val="both"/>
        <w:rPr>
          <w:b/>
        </w:rPr>
      </w:pPr>
    </w:p>
    <w:p w:rsidR="005E4866" w:rsidRDefault="005E4866" w:rsidP="005E4866">
      <w:pPr>
        <w:pStyle w:val="NoSpacing"/>
        <w:ind w:left="360"/>
        <w:jc w:val="both"/>
        <w:rPr>
          <w:b/>
        </w:rPr>
      </w:pPr>
    </w:p>
    <w:p w:rsidR="005E4866" w:rsidRDefault="005E4866" w:rsidP="005E4866">
      <w:pPr>
        <w:pStyle w:val="NoSpacing"/>
        <w:ind w:left="360"/>
        <w:jc w:val="both"/>
        <w:rPr>
          <w:b/>
        </w:rPr>
      </w:pPr>
    </w:p>
    <w:p w:rsidR="005E4866" w:rsidRDefault="005E4866" w:rsidP="005E4866">
      <w:pPr>
        <w:pStyle w:val="NoSpacing"/>
        <w:ind w:left="360"/>
        <w:jc w:val="both"/>
        <w:rPr>
          <w:b/>
        </w:rPr>
      </w:pPr>
    </w:p>
    <w:p w:rsidR="005E4866" w:rsidRDefault="005E4866" w:rsidP="005E4866">
      <w:pPr>
        <w:pStyle w:val="NoSpacing"/>
        <w:ind w:left="360"/>
        <w:jc w:val="both"/>
        <w:rPr>
          <w:b/>
        </w:rPr>
      </w:pPr>
    </w:p>
    <w:p w:rsidR="00474189" w:rsidRPr="007C3C6A" w:rsidRDefault="00474189" w:rsidP="00474189">
      <w:pPr>
        <w:pStyle w:val="NoSpacing"/>
        <w:rPr>
          <w:b/>
          <w:sz w:val="20"/>
        </w:rPr>
      </w:pPr>
      <w:r w:rsidRPr="007C3C6A">
        <w:rPr>
          <w:b/>
          <w:sz w:val="20"/>
        </w:rPr>
        <w:br w:type="page"/>
      </w:r>
    </w:p>
    <w:p w:rsidR="007D2E91" w:rsidRDefault="007D2E91" w:rsidP="007D2E91">
      <w:pPr>
        <w:pStyle w:val="NoSpacing"/>
        <w:jc w:val="center"/>
        <w:rPr>
          <w:b/>
          <w:szCs w:val="24"/>
          <w:u w:val="single"/>
        </w:rPr>
      </w:pPr>
      <w:r>
        <w:rPr>
          <w:b/>
          <w:szCs w:val="24"/>
          <w:u w:val="single"/>
        </w:rPr>
        <w:lastRenderedPageBreak/>
        <w:t xml:space="preserve">ANNEXURE-B </w:t>
      </w:r>
    </w:p>
    <w:p w:rsidR="007D2E91" w:rsidRDefault="007D2E91" w:rsidP="007D2E91">
      <w:pPr>
        <w:pStyle w:val="NoSpacing"/>
        <w:jc w:val="center"/>
        <w:rPr>
          <w:b/>
          <w:szCs w:val="24"/>
          <w:u w:val="single"/>
        </w:rPr>
      </w:pPr>
    </w:p>
    <w:p w:rsidR="007D2E91" w:rsidRDefault="007D2E91" w:rsidP="007D2E91">
      <w:pPr>
        <w:pStyle w:val="NoSpacing"/>
        <w:jc w:val="center"/>
        <w:rPr>
          <w:b/>
          <w:szCs w:val="24"/>
          <w:u w:val="single"/>
        </w:rPr>
      </w:pPr>
      <w:r w:rsidRPr="00EE630B">
        <w:rPr>
          <w:b/>
          <w:szCs w:val="24"/>
          <w:u w:val="single"/>
        </w:rPr>
        <w:t>NIT   ACCEPTANCE   LETTER</w:t>
      </w:r>
    </w:p>
    <w:p w:rsidR="007D2E91" w:rsidRPr="00334425" w:rsidRDefault="007D2E91" w:rsidP="007D2E91">
      <w:pPr>
        <w:jc w:val="center"/>
        <w:rPr>
          <w:rFonts w:cs="Arial"/>
          <w:b/>
        </w:rPr>
      </w:pPr>
      <w:r w:rsidRPr="00334425">
        <w:rPr>
          <w:rFonts w:cs="Arial"/>
          <w:b/>
        </w:rPr>
        <w:t>(To be prepared in the bidder’s letter head and duly signed format to be uploaded on SRM platform.)</w:t>
      </w:r>
    </w:p>
    <w:p w:rsidR="007D2E91" w:rsidRPr="00EE630B" w:rsidRDefault="007D2E91" w:rsidP="007D2E91">
      <w:pPr>
        <w:pStyle w:val="NoSpacing"/>
        <w:rPr>
          <w:szCs w:val="24"/>
        </w:rPr>
      </w:pPr>
      <w:r w:rsidRPr="00EE630B">
        <w:rPr>
          <w:szCs w:val="24"/>
        </w:rPr>
        <w:t>To:</w:t>
      </w:r>
    </w:p>
    <w:p w:rsidR="007D2E91" w:rsidRPr="00EE630B" w:rsidRDefault="007D2E91" w:rsidP="007D2E91">
      <w:pPr>
        <w:pStyle w:val="NoSpacing"/>
        <w:rPr>
          <w:szCs w:val="24"/>
        </w:rPr>
      </w:pPr>
      <w:r w:rsidRPr="00EE630B">
        <w:rPr>
          <w:szCs w:val="24"/>
        </w:rPr>
        <w:t xml:space="preserve">The </w:t>
      </w:r>
      <w:r w:rsidR="00BA334E">
        <w:rPr>
          <w:szCs w:val="24"/>
        </w:rPr>
        <w:t>Asst</w:t>
      </w:r>
      <w:r w:rsidRPr="00EE630B">
        <w:rPr>
          <w:szCs w:val="24"/>
        </w:rPr>
        <w:t xml:space="preserve"> General Manager (Sub-Contracts),</w:t>
      </w:r>
    </w:p>
    <w:p w:rsidR="007D2E91" w:rsidRPr="00EE630B" w:rsidRDefault="007D2E91" w:rsidP="007D2E91">
      <w:pPr>
        <w:pStyle w:val="NoSpacing"/>
        <w:rPr>
          <w:szCs w:val="24"/>
        </w:rPr>
      </w:pPr>
      <w:r w:rsidRPr="00EE630B">
        <w:rPr>
          <w:szCs w:val="24"/>
        </w:rPr>
        <w:t>BEML Limited,</w:t>
      </w:r>
    </w:p>
    <w:p w:rsidR="007D2E91" w:rsidRPr="00EE630B" w:rsidRDefault="007D2E91" w:rsidP="007D2E91">
      <w:pPr>
        <w:pStyle w:val="NoSpacing"/>
        <w:rPr>
          <w:szCs w:val="24"/>
        </w:rPr>
      </w:pPr>
      <w:r w:rsidRPr="00EE630B">
        <w:rPr>
          <w:szCs w:val="24"/>
        </w:rPr>
        <w:t>EM Division,</w:t>
      </w:r>
    </w:p>
    <w:p w:rsidR="007D2E91" w:rsidRPr="00EE630B" w:rsidRDefault="007D2E91" w:rsidP="007D2E91">
      <w:pPr>
        <w:pStyle w:val="NoSpacing"/>
        <w:rPr>
          <w:szCs w:val="24"/>
        </w:rPr>
      </w:pPr>
      <w:r w:rsidRPr="00EE630B">
        <w:rPr>
          <w:szCs w:val="24"/>
        </w:rPr>
        <w:t>KGF – 563 115</w:t>
      </w:r>
    </w:p>
    <w:p w:rsidR="007D2E91" w:rsidRPr="00EE630B" w:rsidRDefault="007D2E91" w:rsidP="007D2E91">
      <w:pPr>
        <w:pStyle w:val="NoSpacing"/>
        <w:rPr>
          <w:szCs w:val="24"/>
        </w:rPr>
      </w:pPr>
    </w:p>
    <w:p w:rsidR="007D2E91" w:rsidRPr="00EE630B" w:rsidRDefault="007D2E91" w:rsidP="007D2E91">
      <w:pPr>
        <w:pStyle w:val="NoSpacing"/>
        <w:rPr>
          <w:b/>
          <w:szCs w:val="24"/>
        </w:rPr>
      </w:pPr>
      <w:r w:rsidRPr="00EE630B">
        <w:rPr>
          <w:b/>
          <w:szCs w:val="24"/>
        </w:rPr>
        <w:t>Sub: Acceptance of all NIT Conditions.</w:t>
      </w:r>
    </w:p>
    <w:p w:rsidR="007D2E91" w:rsidRPr="00EE630B" w:rsidRDefault="007D2E91" w:rsidP="007D2E91">
      <w:pPr>
        <w:pStyle w:val="NoSpacing"/>
        <w:rPr>
          <w:b/>
          <w:szCs w:val="24"/>
        </w:rPr>
      </w:pPr>
    </w:p>
    <w:p w:rsidR="007D2E91" w:rsidRDefault="007D2E91" w:rsidP="007D2E91">
      <w:pPr>
        <w:pStyle w:val="NoSpacing"/>
        <w:ind w:left="630" w:hanging="630"/>
        <w:jc w:val="both"/>
        <w:rPr>
          <w:b/>
          <w:szCs w:val="28"/>
        </w:rPr>
      </w:pPr>
      <w:r w:rsidRPr="00EE630B">
        <w:rPr>
          <w:b/>
          <w:szCs w:val="24"/>
        </w:rPr>
        <w:t>Ref:</w:t>
      </w:r>
      <w:r>
        <w:rPr>
          <w:b/>
          <w:szCs w:val="24"/>
        </w:rPr>
        <w:t xml:space="preserve"> Bid No. </w:t>
      </w:r>
      <w:r w:rsidR="006871CA">
        <w:rPr>
          <w:rStyle w:val="lstextview"/>
        </w:rPr>
        <w:t>6300039441</w:t>
      </w:r>
      <w:r>
        <w:rPr>
          <w:b/>
          <w:szCs w:val="24"/>
        </w:rPr>
        <w:t xml:space="preserve"> for </w:t>
      </w:r>
      <w:r w:rsidRPr="002E7CA7">
        <w:rPr>
          <w:b/>
          <w:szCs w:val="28"/>
        </w:rPr>
        <w:t xml:space="preserve">“Works Contract for Deburring, Chipping &amp; Grinding of Flame cut / Plasma cut / Sheared / Hand </w:t>
      </w:r>
      <w:r w:rsidR="00BA334E" w:rsidRPr="002E7CA7">
        <w:rPr>
          <w:b/>
          <w:szCs w:val="28"/>
        </w:rPr>
        <w:t>Torch Cut</w:t>
      </w:r>
      <w:r w:rsidRPr="002E7CA7">
        <w:rPr>
          <w:b/>
          <w:szCs w:val="28"/>
        </w:rPr>
        <w:t xml:space="preserve"> / Hacksaw </w:t>
      </w:r>
      <w:r w:rsidR="00BA334E" w:rsidRPr="002E7CA7">
        <w:rPr>
          <w:b/>
          <w:szCs w:val="28"/>
        </w:rPr>
        <w:t>cut plates</w:t>
      </w:r>
      <w:r w:rsidRPr="002E7CA7">
        <w:rPr>
          <w:b/>
          <w:szCs w:val="28"/>
        </w:rPr>
        <w:t xml:space="preserve"> components edges at Plate Shop of EM Division”</w:t>
      </w:r>
      <w:r w:rsidRPr="002D4CE4">
        <w:rPr>
          <w:b/>
          <w:szCs w:val="28"/>
        </w:rPr>
        <w:t>, KGF</w:t>
      </w:r>
    </w:p>
    <w:p w:rsidR="007D2E91" w:rsidRPr="00EE630B" w:rsidRDefault="007D2E91" w:rsidP="007D2E91">
      <w:pPr>
        <w:pStyle w:val="NoSpacing"/>
        <w:ind w:left="630" w:hanging="630"/>
        <w:jc w:val="both"/>
        <w:rPr>
          <w:b/>
          <w:bCs/>
          <w:szCs w:val="24"/>
        </w:rPr>
      </w:pPr>
    </w:p>
    <w:p w:rsidR="007D2E91" w:rsidRPr="00EE630B" w:rsidRDefault="007D2E91" w:rsidP="007D2E91">
      <w:pPr>
        <w:pStyle w:val="NoSpacing"/>
        <w:ind w:left="630" w:hanging="630"/>
        <w:jc w:val="center"/>
        <w:rPr>
          <w:b/>
          <w:bCs/>
          <w:szCs w:val="24"/>
        </w:rPr>
      </w:pPr>
      <w:r>
        <w:rPr>
          <w:b/>
          <w:bCs/>
          <w:szCs w:val="24"/>
        </w:rPr>
        <w:t>*******</w:t>
      </w:r>
    </w:p>
    <w:p w:rsidR="007D2E91" w:rsidRPr="00EE630B" w:rsidRDefault="007D2E91" w:rsidP="007D2E91">
      <w:pPr>
        <w:pStyle w:val="NoSpacing"/>
        <w:ind w:left="630" w:hanging="630"/>
        <w:jc w:val="both"/>
        <w:rPr>
          <w:b/>
          <w:bCs/>
          <w:szCs w:val="24"/>
        </w:rPr>
      </w:pPr>
    </w:p>
    <w:p w:rsidR="007D2E91" w:rsidRPr="00EE630B" w:rsidRDefault="007D2E91" w:rsidP="007D2E91">
      <w:pPr>
        <w:pStyle w:val="NoSpacing"/>
        <w:jc w:val="both"/>
        <w:rPr>
          <w:szCs w:val="24"/>
        </w:rPr>
      </w:pPr>
      <w:r w:rsidRPr="00EE630B">
        <w:rPr>
          <w:bCs/>
          <w:szCs w:val="24"/>
        </w:rPr>
        <w:t xml:space="preserve">We hereby declare that we have gone through the complete Tender Documents and corrigendum (if any uploaded), published in BEML website / SRM Platform with </w:t>
      </w:r>
      <w:r w:rsidRPr="00EE630B">
        <w:rPr>
          <w:szCs w:val="24"/>
        </w:rPr>
        <w:t xml:space="preserve">Bid No. </w:t>
      </w:r>
      <w:r w:rsidR="006871CA">
        <w:rPr>
          <w:rStyle w:val="lstextview"/>
        </w:rPr>
        <w:t>6300039441</w:t>
      </w:r>
      <w:r>
        <w:rPr>
          <w:szCs w:val="24"/>
        </w:rPr>
        <w:t xml:space="preserve">- </w:t>
      </w:r>
      <w:r w:rsidRPr="002E7CA7">
        <w:rPr>
          <w:b/>
          <w:szCs w:val="28"/>
        </w:rPr>
        <w:t xml:space="preserve">“Works Contract for Deburring, Chipping &amp; Grinding of Flame cut / Plasma cut / Sheared / Hand Torch / Cut / Hacksaw </w:t>
      </w:r>
      <w:r w:rsidR="00A80FD6" w:rsidRPr="002E7CA7">
        <w:rPr>
          <w:b/>
          <w:szCs w:val="28"/>
        </w:rPr>
        <w:t>cut plates</w:t>
      </w:r>
      <w:r w:rsidRPr="002E7CA7">
        <w:rPr>
          <w:b/>
          <w:szCs w:val="28"/>
        </w:rPr>
        <w:t xml:space="preserve"> components edges at Plate Shop of EM Division”</w:t>
      </w:r>
      <w:r w:rsidRPr="002D4CE4">
        <w:rPr>
          <w:b/>
          <w:szCs w:val="28"/>
        </w:rPr>
        <w:t>, KGF</w:t>
      </w:r>
      <w:r>
        <w:rPr>
          <w:b/>
          <w:szCs w:val="28"/>
        </w:rPr>
        <w:t>.</w:t>
      </w:r>
    </w:p>
    <w:p w:rsidR="007D2E91" w:rsidRPr="00EE630B" w:rsidRDefault="007D2E91" w:rsidP="007D2E91">
      <w:pPr>
        <w:pStyle w:val="NoSpacing"/>
        <w:jc w:val="both"/>
        <w:rPr>
          <w:szCs w:val="24"/>
        </w:rPr>
      </w:pPr>
    </w:p>
    <w:p w:rsidR="007D2E91" w:rsidRDefault="007D2E91" w:rsidP="007D2E91">
      <w:pPr>
        <w:pStyle w:val="NoSpacing"/>
        <w:jc w:val="both"/>
        <w:rPr>
          <w:bCs/>
          <w:szCs w:val="24"/>
        </w:rPr>
      </w:pPr>
      <w:r w:rsidRPr="00EE630B">
        <w:rPr>
          <w:szCs w:val="24"/>
        </w:rPr>
        <w:t>We agree to abide by all the Terms and Conditions indicated in the Tender documents and corrigendum</w:t>
      </w:r>
      <w:r w:rsidRPr="00EE630B">
        <w:rPr>
          <w:bCs/>
          <w:szCs w:val="24"/>
        </w:rPr>
        <w:t xml:space="preserve"> (if any uploaded)</w:t>
      </w:r>
      <w:r>
        <w:rPr>
          <w:bCs/>
          <w:szCs w:val="24"/>
        </w:rPr>
        <w:t>.</w:t>
      </w:r>
    </w:p>
    <w:p w:rsidR="007D2E91" w:rsidRDefault="007D2E91" w:rsidP="007D2E91">
      <w:pPr>
        <w:pStyle w:val="NoSpacing"/>
        <w:rPr>
          <w:bCs/>
          <w:szCs w:val="24"/>
        </w:rPr>
      </w:pPr>
    </w:p>
    <w:p w:rsidR="007D2E91" w:rsidRDefault="007D2E91" w:rsidP="007D2E91">
      <w:pPr>
        <w:pStyle w:val="NoSpacing"/>
        <w:jc w:val="both"/>
        <w:rPr>
          <w:bCs/>
          <w:szCs w:val="24"/>
        </w:rPr>
      </w:pPr>
      <w:r>
        <w:rPr>
          <w:bCs/>
          <w:szCs w:val="24"/>
        </w:rPr>
        <w:t>We agree to submit the MOU / Agreement on award of the contract before commencement of work as per the enclosed MOU / Agreement format.</w:t>
      </w:r>
    </w:p>
    <w:p w:rsidR="007D2E91" w:rsidRDefault="007D2E91" w:rsidP="007D2E91">
      <w:pPr>
        <w:pStyle w:val="NoSpacing"/>
        <w:rPr>
          <w:bCs/>
          <w:szCs w:val="24"/>
        </w:rPr>
      </w:pPr>
    </w:p>
    <w:p w:rsidR="007D2E91" w:rsidRDefault="007D2E91" w:rsidP="007D2E91">
      <w:pPr>
        <w:pStyle w:val="NoSpacing"/>
        <w:contextualSpacing/>
        <w:rPr>
          <w:bCs/>
          <w:szCs w:val="24"/>
        </w:rPr>
      </w:pP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t xml:space="preserve"> Signature of the firms</w:t>
      </w:r>
    </w:p>
    <w:p w:rsidR="007D2E91" w:rsidRDefault="007D2E91" w:rsidP="007D2E91">
      <w:pPr>
        <w:pStyle w:val="NoSpacing"/>
        <w:contextualSpacing/>
        <w:rPr>
          <w:bCs/>
          <w:szCs w:val="24"/>
        </w:rPr>
      </w:pPr>
      <w:r>
        <w:rPr>
          <w:bCs/>
          <w:szCs w:val="24"/>
        </w:rPr>
        <w:t xml:space="preserve">                                                                                        Authorized Representative</w:t>
      </w:r>
    </w:p>
    <w:p w:rsidR="007D2E91" w:rsidRDefault="007D2E91" w:rsidP="007D2E91">
      <w:pPr>
        <w:pStyle w:val="NoSpacing"/>
        <w:contextualSpacing/>
        <w:rPr>
          <w:bCs/>
          <w:szCs w:val="24"/>
        </w:rPr>
      </w:pPr>
    </w:p>
    <w:p w:rsidR="007D2E91" w:rsidRPr="00334425" w:rsidRDefault="007D2E91" w:rsidP="007D2E91">
      <w:pPr>
        <w:autoSpaceDE w:val="0"/>
        <w:autoSpaceDN w:val="0"/>
        <w:adjustRightInd w:val="0"/>
        <w:spacing w:line="300" w:lineRule="auto"/>
        <w:contextualSpacing/>
        <w:jc w:val="both"/>
        <w:rPr>
          <w:rFonts w:cs="Arial"/>
          <w:lang w:val="en-IN"/>
        </w:rPr>
      </w:pPr>
      <w:r w:rsidRPr="00334425">
        <w:rPr>
          <w:rFonts w:cs="Arial"/>
          <w:lang w:val="en-IN"/>
        </w:rPr>
        <w:t>Firm/Bidder Name:</w:t>
      </w:r>
    </w:p>
    <w:p w:rsidR="007D2E91" w:rsidRPr="00334425" w:rsidRDefault="007D2E91" w:rsidP="007D2E91">
      <w:pPr>
        <w:tabs>
          <w:tab w:val="left" w:pos="851"/>
        </w:tabs>
        <w:spacing w:line="300" w:lineRule="auto"/>
        <w:contextualSpacing/>
        <w:jc w:val="both"/>
        <w:rPr>
          <w:rFonts w:cs="Arial"/>
          <w:lang w:val="en-IN"/>
        </w:rPr>
      </w:pPr>
    </w:p>
    <w:p w:rsidR="007D2E91" w:rsidRPr="00334425" w:rsidRDefault="007D2E91" w:rsidP="007D2E91">
      <w:pPr>
        <w:tabs>
          <w:tab w:val="left" w:pos="851"/>
        </w:tabs>
        <w:spacing w:line="300" w:lineRule="auto"/>
        <w:contextualSpacing/>
        <w:jc w:val="both"/>
        <w:rPr>
          <w:rFonts w:cs="Arial"/>
          <w:lang w:val="en-IN"/>
        </w:rPr>
      </w:pPr>
      <w:r>
        <w:rPr>
          <w:rFonts w:cs="Arial"/>
          <w:lang w:val="en-IN"/>
        </w:rPr>
        <w:tab/>
      </w:r>
      <w:r>
        <w:rPr>
          <w:rFonts w:cs="Arial"/>
          <w:lang w:val="en-IN"/>
        </w:rPr>
        <w:tab/>
      </w:r>
      <w:r>
        <w:rPr>
          <w:rFonts w:cs="Arial"/>
          <w:lang w:val="en-IN"/>
        </w:rPr>
        <w:tab/>
      </w:r>
      <w:r>
        <w:rPr>
          <w:rFonts w:cs="Arial"/>
          <w:lang w:val="en-IN"/>
        </w:rPr>
        <w:tab/>
      </w:r>
      <w:r>
        <w:rPr>
          <w:rFonts w:cs="Arial"/>
          <w:lang w:val="en-IN"/>
        </w:rPr>
        <w:tab/>
      </w:r>
      <w:r>
        <w:rPr>
          <w:rFonts w:cs="Arial"/>
          <w:lang w:val="en-IN"/>
        </w:rPr>
        <w:tab/>
      </w:r>
      <w:r>
        <w:rPr>
          <w:rFonts w:cs="Arial"/>
          <w:lang w:val="en-IN"/>
        </w:rPr>
        <w:tab/>
      </w:r>
      <w:r>
        <w:rPr>
          <w:rFonts w:cs="Arial"/>
          <w:lang w:val="en-IN"/>
        </w:rPr>
        <w:tab/>
      </w:r>
      <w:r w:rsidRPr="00334425">
        <w:rPr>
          <w:rFonts w:cs="Arial"/>
          <w:lang w:val="en-IN"/>
        </w:rPr>
        <w:t xml:space="preserve">Place: </w:t>
      </w:r>
    </w:p>
    <w:p w:rsidR="007D2E91" w:rsidRPr="00334425" w:rsidRDefault="007D2E91" w:rsidP="007D2E91">
      <w:pPr>
        <w:tabs>
          <w:tab w:val="left" w:pos="851"/>
        </w:tabs>
        <w:spacing w:line="300" w:lineRule="auto"/>
        <w:contextualSpacing/>
        <w:jc w:val="both"/>
        <w:rPr>
          <w:rFonts w:cs="Arial"/>
          <w:lang w:val="en-IN"/>
        </w:rPr>
      </w:pPr>
    </w:p>
    <w:p w:rsidR="007D2E91" w:rsidRPr="00334425" w:rsidRDefault="007D2E91" w:rsidP="007D2E91">
      <w:pPr>
        <w:tabs>
          <w:tab w:val="left" w:pos="851"/>
        </w:tabs>
        <w:spacing w:line="300" w:lineRule="auto"/>
        <w:contextualSpacing/>
        <w:jc w:val="both"/>
        <w:rPr>
          <w:rFonts w:cs="Arial"/>
          <w:lang w:val="en-IN"/>
        </w:rPr>
      </w:pPr>
      <w:r>
        <w:rPr>
          <w:rFonts w:cs="Arial"/>
          <w:lang w:val="en-IN"/>
        </w:rPr>
        <w:tab/>
      </w:r>
      <w:r>
        <w:rPr>
          <w:rFonts w:cs="Arial"/>
          <w:lang w:val="en-IN"/>
        </w:rPr>
        <w:tab/>
      </w:r>
      <w:r>
        <w:rPr>
          <w:rFonts w:cs="Arial"/>
          <w:lang w:val="en-IN"/>
        </w:rPr>
        <w:tab/>
      </w:r>
      <w:r>
        <w:rPr>
          <w:rFonts w:cs="Arial"/>
          <w:lang w:val="en-IN"/>
        </w:rPr>
        <w:tab/>
      </w:r>
      <w:r>
        <w:rPr>
          <w:rFonts w:cs="Arial"/>
          <w:lang w:val="en-IN"/>
        </w:rPr>
        <w:tab/>
      </w:r>
      <w:r>
        <w:rPr>
          <w:rFonts w:cs="Arial"/>
          <w:lang w:val="en-IN"/>
        </w:rPr>
        <w:tab/>
      </w:r>
      <w:r>
        <w:rPr>
          <w:rFonts w:cs="Arial"/>
          <w:lang w:val="en-IN"/>
        </w:rPr>
        <w:tab/>
      </w:r>
      <w:r>
        <w:rPr>
          <w:rFonts w:cs="Arial"/>
          <w:lang w:val="en-IN"/>
        </w:rPr>
        <w:tab/>
      </w:r>
      <w:r w:rsidRPr="00334425">
        <w:rPr>
          <w:rFonts w:cs="Arial"/>
          <w:lang w:val="en-IN"/>
        </w:rPr>
        <w:t>Date:</w:t>
      </w:r>
    </w:p>
    <w:p w:rsidR="007D2E91" w:rsidRPr="00334425" w:rsidRDefault="007D2E91" w:rsidP="007D2E91">
      <w:pPr>
        <w:tabs>
          <w:tab w:val="left" w:pos="851"/>
        </w:tabs>
        <w:spacing w:line="300" w:lineRule="auto"/>
        <w:contextualSpacing/>
        <w:jc w:val="both"/>
        <w:rPr>
          <w:rFonts w:cs="Arial"/>
          <w:lang w:val="en-IN"/>
        </w:rPr>
      </w:pPr>
    </w:p>
    <w:p w:rsidR="007D2E91" w:rsidRPr="00334425" w:rsidRDefault="007D2E91" w:rsidP="007D2E91">
      <w:pPr>
        <w:tabs>
          <w:tab w:val="left" w:pos="851"/>
        </w:tabs>
        <w:spacing w:line="300" w:lineRule="auto"/>
        <w:contextualSpacing/>
        <w:jc w:val="both"/>
        <w:rPr>
          <w:rFonts w:cs="Arial"/>
          <w:lang w:val="en-IN"/>
        </w:rPr>
      </w:pPr>
      <w:r>
        <w:rPr>
          <w:rFonts w:cs="Arial"/>
          <w:lang w:val="en-IN"/>
        </w:rPr>
        <w:tab/>
      </w:r>
      <w:r>
        <w:rPr>
          <w:rFonts w:cs="Arial"/>
          <w:lang w:val="en-IN"/>
        </w:rPr>
        <w:tab/>
      </w:r>
      <w:r>
        <w:rPr>
          <w:rFonts w:cs="Arial"/>
          <w:lang w:val="en-IN"/>
        </w:rPr>
        <w:tab/>
      </w:r>
      <w:r>
        <w:rPr>
          <w:rFonts w:cs="Arial"/>
          <w:lang w:val="en-IN"/>
        </w:rPr>
        <w:tab/>
      </w:r>
      <w:r>
        <w:rPr>
          <w:rFonts w:cs="Arial"/>
          <w:lang w:val="en-IN"/>
        </w:rPr>
        <w:tab/>
      </w:r>
      <w:r>
        <w:rPr>
          <w:rFonts w:cs="Arial"/>
          <w:lang w:val="en-IN"/>
        </w:rPr>
        <w:tab/>
      </w:r>
      <w:r>
        <w:rPr>
          <w:rFonts w:cs="Arial"/>
          <w:lang w:val="en-IN"/>
        </w:rPr>
        <w:tab/>
      </w:r>
      <w:r>
        <w:rPr>
          <w:rFonts w:cs="Arial"/>
          <w:lang w:val="en-IN"/>
        </w:rPr>
        <w:tab/>
      </w:r>
      <w:r w:rsidRPr="00334425">
        <w:rPr>
          <w:rFonts w:cs="Arial"/>
          <w:lang w:val="en-IN"/>
        </w:rPr>
        <w:t>Company seal:</w:t>
      </w:r>
    </w:p>
    <w:p w:rsidR="007D2E91" w:rsidRDefault="007D2E91" w:rsidP="007D2E91">
      <w:pPr>
        <w:pStyle w:val="NoSpacing"/>
        <w:rPr>
          <w:bCs/>
          <w:szCs w:val="24"/>
        </w:rPr>
      </w:pPr>
      <w:r>
        <w:rPr>
          <w:bCs/>
          <w:szCs w:val="24"/>
        </w:rPr>
        <w:t>Note:</w:t>
      </w:r>
    </w:p>
    <w:p w:rsidR="007D2E91" w:rsidRPr="00C50C2F" w:rsidRDefault="007D2E91" w:rsidP="007D2E91">
      <w:pPr>
        <w:pStyle w:val="NoSpacing"/>
        <w:rPr>
          <w:bCs/>
          <w:sz w:val="16"/>
          <w:szCs w:val="16"/>
        </w:rPr>
      </w:pPr>
    </w:p>
    <w:p w:rsidR="007D2E91" w:rsidRPr="00C50C2F" w:rsidRDefault="007D2E91" w:rsidP="007D2E91">
      <w:pPr>
        <w:pStyle w:val="NoSpacing"/>
        <w:rPr>
          <w:b/>
          <w:bCs/>
          <w:sz w:val="16"/>
          <w:szCs w:val="16"/>
        </w:rPr>
      </w:pPr>
      <w:r w:rsidRPr="00C50C2F">
        <w:rPr>
          <w:b/>
          <w:bCs/>
          <w:sz w:val="16"/>
          <w:szCs w:val="16"/>
        </w:rPr>
        <w:t xml:space="preserve">The above letter along with Technical Bid and corresponding supporting documents required as per mandatory qualification criterion to be scanned and uploaded in the Technical Bid section on SRM Platform. </w:t>
      </w:r>
    </w:p>
    <w:p w:rsidR="007D2E91" w:rsidRDefault="007D2E91" w:rsidP="007D2E91">
      <w:pPr>
        <w:pStyle w:val="NoSpacing"/>
        <w:rPr>
          <w:b/>
        </w:rPr>
      </w:pPr>
    </w:p>
    <w:p w:rsidR="007D2E91" w:rsidRPr="00334425" w:rsidRDefault="007D2E91" w:rsidP="007D2E91">
      <w:pPr>
        <w:autoSpaceDE w:val="0"/>
        <w:autoSpaceDN w:val="0"/>
        <w:adjustRightInd w:val="0"/>
        <w:jc w:val="center"/>
        <w:rPr>
          <w:rFonts w:cs="Arial"/>
          <w:b/>
          <w:bCs/>
          <w:lang w:val="en-IN"/>
        </w:rPr>
      </w:pPr>
      <w:r>
        <w:rPr>
          <w:rFonts w:cs="Arial"/>
          <w:b/>
          <w:bCs/>
          <w:lang w:val="en-IN"/>
        </w:rPr>
        <w:lastRenderedPageBreak/>
        <w:t>ANNEXURE- C</w:t>
      </w:r>
    </w:p>
    <w:p w:rsidR="007D2E91" w:rsidRPr="00334425" w:rsidRDefault="007D2E91" w:rsidP="007D2E91">
      <w:pPr>
        <w:autoSpaceDE w:val="0"/>
        <w:autoSpaceDN w:val="0"/>
        <w:adjustRightInd w:val="0"/>
        <w:jc w:val="center"/>
        <w:rPr>
          <w:rFonts w:cs="Arial"/>
          <w:b/>
          <w:bCs/>
          <w:lang w:val="en-IN"/>
        </w:rPr>
      </w:pPr>
      <w:r w:rsidRPr="00334425">
        <w:rPr>
          <w:rFonts w:cs="Arial"/>
          <w:b/>
          <w:bCs/>
          <w:lang w:val="en-IN"/>
        </w:rPr>
        <w:t>TAX INDEMNITY CLAUSE DECLARATION</w:t>
      </w:r>
    </w:p>
    <w:p w:rsidR="007D2E91" w:rsidRPr="00334425" w:rsidRDefault="007D2E91" w:rsidP="007D2E91">
      <w:pPr>
        <w:jc w:val="center"/>
        <w:rPr>
          <w:rFonts w:cs="Arial"/>
          <w:lang w:val="en-IN"/>
        </w:rPr>
      </w:pPr>
      <w:r w:rsidRPr="00334425">
        <w:rPr>
          <w:rFonts w:cs="Arial"/>
          <w:b/>
        </w:rPr>
        <w:t>(To be prepared in the bidder’s letter head and duly signed format to be uploaded on SRM platform.)</w:t>
      </w: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The supplier of goods / services shall comply with all the procedural requirements and relevant provisions under GST Law so as enable BEML Limited (BEML) to avail input tax credit (ITC) in a timely manner. BEML has the right to recover tax loss along with consequential interest and penalty suffered by BEML due to any non-compliance of tax laws by the supplier. Any GST liability arising on the supplier on account of loss of GST credits for reasons such as failure of the supplier to provide the details for raising invoice with necessary particulars, delay in payment of consideration beyond stipulated time period and the interest thereon would be on the supplier themselves and BEML shall not be liable to compensate the same.</w:t>
      </w:r>
    </w:p>
    <w:p w:rsidR="007D2E91" w:rsidRPr="00AB3358" w:rsidRDefault="007D2E91" w:rsidP="007D2E91">
      <w:pPr>
        <w:pStyle w:val="ListParagraph"/>
        <w:autoSpaceDE w:val="0"/>
        <w:autoSpaceDN w:val="0"/>
        <w:adjustRightInd w:val="0"/>
        <w:spacing w:line="288" w:lineRule="auto"/>
        <w:ind w:left="425"/>
        <w:jc w:val="both"/>
        <w:rPr>
          <w:rFonts w:cs="Arial"/>
          <w:sz w:val="22"/>
          <w:lang w:val="en-IN"/>
        </w:rPr>
      </w:pP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The supplier shall ensure that the Taxes which have been collected / with – held on behalf of BEML have been duly paid / will be paid to the Government account within the due dates specified under various tax laws in India and rules made there under. It may please be noted that if BEML is not able to avail any tax credit due to any short coming on the part of the supplier (which otherwise should have been available to BEML in the normal course), then the supplier at his own cost and effort will get the short coming rectified. If for any reason the same I not possible, then the supplier will make ‘good’ the loss suffered by BEML due to the tax credit it lost in that transaction.</w:t>
      </w:r>
    </w:p>
    <w:p w:rsidR="007D2E91" w:rsidRPr="00AB3358" w:rsidRDefault="007D2E91" w:rsidP="007D2E91">
      <w:pPr>
        <w:pStyle w:val="ListParagraph"/>
        <w:autoSpaceDE w:val="0"/>
        <w:autoSpaceDN w:val="0"/>
        <w:adjustRightInd w:val="0"/>
        <w:spacing w:line="288" w:lineRule="auto"/>
        <w:ind w:left="425"/>
        <w:jc w:val="both"/>
        <w:rPr>
          <w:rFonts w:cs="Arial"/>
          <w:sz w:val="22"/>
          <w:lang w:val="en-IN"/>
        </w:rPr>
      </w:pP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 xml:space="preserve">Under the GST Law, any economic or tax benefit arising out of the implementation of GST is mandatory and required to be passed on to BEML by the </w:t>
      </w:r>
      <w:r w:rsidR="00BC15C7" w:rsidRPr="00AB3358">
        <w:rPr>
          <w:rFonts w:cs="Arial"/>
          <w:sz w:val="22"/>
          <w:lang w:val="en-IN"/>
        </w:rPr>
        <w:t>supplier. Similarly</w:t>
      </w:r>
      <w:r w:rsidRPr="00AB3358">
        <w:rPr>
          <w:rFonts w:cs="Arial"/>
          <w:sz w:val="22"/>
          <w:lang w:val="en-IN"/>
        </w:rPr>
        <w:t xml:space="preserve">, the benefits enjoyed by the supplier and other player in the supply chain are also required to be passed on the supplier by them, which in turn shall be passed on to BEML by way of price reductions. The supplier shall indemnify BEML against any direct or indirect loss arising out of not passing on the aforesaid benefits. As responsible suppliers of BEML, the responsibility to pass on the above benefits vests with the supplier and BEML reserve the right to seek the manner in which such benefits </w:t>
      </w:r>
      <w:proofErr w:type="gramStart"/>
      <w:r w:rsidRPr="00AB3358">
        <w:rPr>
          <w:rFonts w:cs="Arial"/>
          <w:sz w:val="22"/>
          <w:lang w:val="en-IN"/>
        </w:rPr>
        <w:t>is</w:t>
      </w:r>
      <w:proofErr w:type="gramEnd"/>
      <w:r w:rsidRPr="00AB3358">
        <w:rPr>
          <w:rFonts w:cs="Arial"/>
          <w:sz w:val="22"/>
          <w:lang w:val="en-IN"/>
        </w:rPr>
        <w:t xml:space="preserve"> passed on to BEML.</w:t>
      </w:r>
    </w:p>
    <w:p w:rsidR="007D2E91" w:rsidRPr="00AB3358" w:rsidRDefault="007D2E91" w:rsidP="007D2E91">
      <w:pPr>
        <w:pStyle w:val="ListParagraph"/>
        <w:autoSpaceDE w:val="0"/>
        <w:autoSpaceDN w:val="0"/>
        <w:adjustRightInd w:val="0"/>
        <w:spacing w:line="288" w:lineRule="auto"/>
        <w:ind w:left="425"/>
        <w:jc w:val="both"/>
        <w:rPr>
          <w:rFonts w:cs="Arial"/>
          <w:sz w:val="22"/>
          <w:lang w:val="en-IN"/>
        </w:rPr>
      </w:pP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Any amount paid to the supplier including job-workers/sub–contractors shall be first attributable to the GST Tax charged in the invoice and the balance shall be considered towards the ‘value’ of supply of goods/services.</w:t>
      </w:r>
    </w:p>
    <w:p w:rsidR="007D2E91" w:rsidRPr="00AB3358" w:rsidRDefault="007D2E91" w:rsidP="007D2E91">
      <w:pPr>
        <w:pStyle w:val="ListParagraph"/>
        <w:autoSpaceDE w:val="0"/>
        <w:autoSpaceDN w:val="0"/>
        <w:adjustRightInd w:val="0"/>
        <w:spacing w:line="288" w:lineRule="auto"/>
        <w:ind w:left="425"/>
        <w:jc w:val="both"/>
        <w:rPr>
          <w:rFonts w:cs="Arial"/>
          <w:sz w:val="22"/>
          <w:lang w:val="en-IN"/>
        </w:rPr>
      </w:pP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Timely provisions of invoices /debit note/ credit note: The supplier has to timely provide invoice/debit note / credit not to enable BEML to claim tax benefit on or before stipulated time period as per GST Law. All necessary adjustment entries</w:t>
      </w:r>
      <w:r>
        <w:rPr>
          <w:rFonts w:cs="Arial"/>
          <w:sz w:val="22"/>
          <w:lang w:val="en-IN"/>
        </w:rPr>
        <w:t xml:space="preserve"> </w:t>
      </w:r>
      <w:r w:rsidRPr="00AB3358">
        <w:rPr>
          <w:rFonts w:cs="Arial"/>
          <w:sz w:val="22"/>
          <w:lang w:val="en-IN"/>
        </w:rPr>
        <w:t>(credit note, purchase returns, debit notes) shall be made before September of the succeeding financial year.</w:t>
      </w:r>
    </w:p>
    <w:p w:rsidR="007D2E91" w:rsidRPr="00AB3358" w:rsidRDefault="007D2E91" w:rsidP="007D2E91">
      <w:pPr>
        <w:pStyle w:val="ListParagraph"/>
        <w:autoSpaceDE w:val="0"/>
        <w:autoSpaceDN w:val="0"/>
        <w:adjustRightInd w:val="0"/>
        <w:spacing w:line="288" w:lineRule="auto"/>
        <w:ind w:left="425"/>
        <w:jc w:val="both"/>
        <w:rPr>
          <w:rFonts w:cs="Arial"/>
          <w:sz w:val="22"/>
          <w:lang w:val="en-IN"/>
        </w:rPr>
      </w:pP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BEML shall identify the place of supply to enable to avail the GST credit at right location.</w:t>
      </w: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Advance payment if any made before supply of goods /services or raising of invoices, would attract GST. In case of receipt of advance, the supplier undertakes to raise the necessary statutory document. Further the supplier declares to raise the prescribed documentation governing the moment of goods.</w:t>
      </w:r>
    </w:p>
    <w:p w:rsidR="007D2E91" w:rsidRPr="00AB3358" w:rsidRDefault="007D2E91" w:rsidP="007D2E91">
      <w:pPr>
        <w:pStyle w:val="ListParagraph"/>
        <w:autoSpaceDE w:val="0"/>
        <w:autoSpaceDN w:val="0"/>
        <w:adjustRightInd w:val="0"/>
        <w:spacing w:line="288" w:lineRule="auto"/>
        <w:ind w:left="425"/>
        <w:jc w:val="both"/>
        <w:rPr>
          <w:rFonts w:cs="Arial"/>
          <w:sz w:val="22"/>
          <w:lang w:val="en-IN"/>
        </w:rPr>
      </w:pP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Any known discount shall form part of terms of the agreement to enable supplier / BEML to claim tax adjustment.</w:t>
      </w:r>
    </w:p>
    <w:p w:rsidR="007D2E91" w:rsidRPr="00AB3358" w:rsidRDefault="007D2E91" w:rsidP="007D2E91">
      <w:pPr>
        <w:pStyle w:val="ListParagraph"/>
        <w:autoSpaceDE w:val="0"/>
        <w:autoSpaceDN w:val="0"/>
        <w:adjustRightInd w:val="0"/>
        <w:spacing w:line="288" w:lineRule="auto"/>
        <w:ind w:left="425"/>
        <w:jc w:val="both"/>
        <w:rPr>
          <w:rFonts w:cs="Arial"/>
          <w:sz w:val="22"/>
          <w:lang w:val="en-IN"/>
        </w:rPr>
      </w:pP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The invoice for services shall clearly bear the GSTIN No. along with the purchase order No. and date accompanied by despatch advice and date of packing list.</w:t>
      </w:r>
    </w:p>
    <w:p w:rsidR="007D2E91" w:rsidRPr="00AB3358" w:rsidRDefault="007D2E91" w:rsidP="007D2E91">
      <w:pPr>
        <w:pStyle w:val="ListParagraph"/>
        <w:autoSpaceDE w:val="0"/>
        <w:autoSpaceDN w:val="0"/>
        <w:adjustRightInd w:val="0"/>
        <w:spacing w:line="288" w:lineRule="auto"/>
        <w:ind w:left="425"/>
        <w:jc w:val="both"/>
        <w:rPr>
          <w:rFonts w:cs="Arial"/>
          <w:sz w:val="22"/>
          <w:lang w:val="en-IN"/>
        </w:rPr>
      </w:pP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Wherever applicable, BEML has the right to deduct ‘’Tax deducted at source’’ at the rate prescribed under the GST law and remit the same to the government of India.</w:t>
      </w:r>
    </w:p>
    <w:p w:rsidR="007D2E91" w:rsidRPr="00AB3358" w:rsidRDefault="007D2E91" w:rsidP="007D2E91">
      <w:pPr>
        <w:pStyle w:val="ListParagraph"/>
        <w:autoSpaceDE w:val="0"/>
        <w:autoSpaceDN w:val="0"/>
        <w:adjustRightInd w:val="0"/>
        <w:spacing w:line="288" w:lineRule="auto"/>
        <w:ind w:left="425"/>
        <w:jc w:val="both"/>
        <w:rPr>
          <w:rFonts w:cs="Arial"/>
          <w:sz w:val="22"/>
          <w:lang w:val="en-IN"/>
        </w:rPr>
      </w:pP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Any local levies and or other charges levied by any central/state/local authorities wherever applicable shall be extra and supplier shall liable to discharge the same. The supplier shall be responsible to issue documents required for movement of goods and the logistic partner shall not be liable for any loss arising due to confiscation of goods by government agencies on account of lack of proper documents, deficiencies in documentation or any wrong declaration.</w:t>
      </w:r>
    </w:p>
    <w:p w:rsidR="007D2E91" w:rsidRPr="00AB3358" w:rsidRDefault="007D2E91" w:rsidP="007D2E91">
      <w:pPr>
        <w:pStyle w:val="ListParagraph"/>
        <w:autoSpaceDE w:val="0"/>
        <w:autoSpaceDN w:val="0"/>
        <w:adjustRightInd w:val="0"/>
        <w:spacing w:line="288" w:lineRule="auto"/>
        <w:ind w:left="425"/>
        <w:jc w:val="both"/>
        <w:rPr>
          <w:rFonts w:cs="Arial"/>
          <w:sz w:val="22"/>
          <w:lang w:val="en-IN"/>
        </w:rPr>
      </w:pP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Any liability arising out of dispute on the tax structure, computation, payment to the Government and filing of returns will be to the suppliers account.</w:t>
      </w:r>
    </w:p>
    <w:p w:rsidR="007D2E91" w:rsidRPr="00AB3358" w:rsidRDefault="007D2E91" w:rsidP="007D2E91">
      <w:pPr>
        <w:pStyle w:val="ListParagraph"/>
        <w:autoSpaceDE w:val="0"/>
        <w:autoSpaceDN w:val="0"/>
        <w:adjustRightInd w:val="0"/>
        <w:spacing w:line="288" w:lineRule="auto"/>
        <w:ind w:left="425"/>
        <w:jc w:val="both"/>
        <w:rPr>
          <w:rFonts w:cs="Arial"/>
          <w:sz w:val="22"/>
          <w:lang w:val="en-IN"/>
        </w:rPr>
      </w:pP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 xml:space="preserve">Where the supply of goods / services </w:t>
      </w:r>
      <w:proofErr w:type="gramStart"/>
      <w:r w:rsidRPr="00AB3358">
        <w:rPr>
          <w:rFonts w:cs="Arial"/>
          <w:sz w:val="22"/>
          <w:lang w:val="en-IN"/>
        </w:rPr>
        <w:t>are</w:t>
      </w:r>
      <w:proofErr w:type="gramEnd"/>
      <w:r w:rsidRPr="00AB3358">
        <w:rPr>
          <w:rFonts w:cs="Arial"/>
          <w:sz w:val="22"/>
          <w:lang w:val="en-IN"/>
        </w:rPr>
        <w:t xml:space="preserve"> liable to GST under reverse charge mechanism, then the supplier should clearly mention the category under which it has been registered and also that “the liability of payment of GST is on the Recipient of service”.</w:t>
      </w:r>
    </w:p>
    <w:p w:rsidR="007D2E91" w:rsidRPr="00AB3358" w:rsidRDefault="007D2E91" w:rsidP="007D2E91">
      <w:pPr>
        <w:pStyle w:val="ListParagraph"/>
        <w:autoSpaceDE w:val="0"/>
        <w:autoSpaceDN w:val="0"/>
        <w:adjustRightInd w:val="0"/>
        <w:spacing w:line="288" w:lineRule="auto"/>
        <w:ind w:left="425"/>
        <w:jc w:val="both"/>
        <w:rPr>
          <w:rFonts w:cs="Arial"/>
          <w:sz w:val="22"/>
          <w:lang w:val="en-IN"/>
        </w:rPr>
      </w:pP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The invoice should be clearly specified with any abatement, if any claimed or otherwise from the Taxable Value, while calculating the GST.</w:t>
      </w:r>
    </w:p>
    <w:p w:rsidR="007D2E91" w:rsidRPr="00AB3358" w:rsidRDefault="007D2E91" w:rsidP="007D2E91">
      <w:pPr>
        <w:pStyle w:val="ListParagraph"/>
        <w:autoSpaceDE w:val="0"/>
        <w:autoSpaceDN w:val="0"/>
        <w:adjustRightInd w:val="0"/>
        <w:spacing w:line="288" w:lineRule="auto"/>
        <w:ind w:left="425"/>
        <w:jc w:val="both"/>
        <w:rPr>
          <w:rFonts w:cs="Arial"/>
          <w:sz w:val="22"/>
          <w:lang w:val="en-IN"/>
        </w:rPr>
      </w:pP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The Bid evaluation criteria will include but not limited to GST compliance rating when introduced and operational by GSTN. The purchase order shall be void, if at any point of time the supplier is found to be a blacklisted dealer as per GSTN rating system and further no payment shall be entertained.</w:t>
      </w:r>
    </w:p>
    <w:p w:rsidR="007D2E91" w:rsidRPr="00AB3358" w:rsidRDefault="007D2E91" w:rsidP="007D2E91">
      <w:pPr>
        <w:autoSpaceDE w:val="0"/>
        <w:autoSpaceDN w:val="0"/>
        <w:adjustRightInd w:val="0"/>
        <w:spacing w:line="288" w:lineRule="auto"/>
        <w:jc w:val="both"/>
        <w:rPr>
          <w:rFonts w:cs="Arial"/>
          <w:sz w:val="22"/>
          <w:lang w:val="en-IN"/>
        </w:rPr>
      </w:pPr>
    </w:p>
    <w:p w:rsidR="007D2E91" w:rsidRPr="00AB3358" w:rsidRDefault="007D2E91" w:rsidP="007D2E91">
      <w:pPr>
        <w:autoSpaceDE w:val="0"/>
        <w:autoSpaceDN w:val="0"/>
        <w:adjustRightInd w:val="0"/>
        <w:spacing w:line="300" w:lineRule="auto"/>
        <w:jc w:val="both"/>
        <w:rPr>
          <w:rFonts w:cs="Arial"/>
          <w:sz w:val="22"/>
          <w:lang w:val="en-IN"/>
        </w:rPr>
      </w:pPr>
      <w:r w:rsidRPr="00AB3358">
        <w:rPr>
          <w:rFonts w:cs="Arial"/>
          <w:sz w:val="22"/>
          <w:lang w:val="en-IN"/>
        </w:rPr>
        <w:t>Authorized Signature of the bidder:</w:t>
      </w:r>
    </w:p>
    <w:p w:rsidR="007D2E91" w:rsidRPr="00AB3358" w:rsidRDefault="007D2E91" w:rsidP="007D2E91">
      <w:pPr>
        <w:autoSpaceDE w:val="0"/>
        <w:autoSpaceDN w:val="0"/>
        <w:adjustRightInd w:val="0"/>
        <w:spacing w:line="300" w:lineRule="auto"/>
        <w:jc w:val="both"/>
        <w:rPr>
          <w:rFonts w:cs="Arial"/>
          <w:sz w:val="22"/>
          <w:lang w:val="en-IN"/>
        </w:rPr>
      </w:pPr>
      <w:r w:rsidRPr="00AB3358">
        <w:rPr>
          <w:rFonts w:cs="Arial"/>
          <w:sz w:val="22"/>
          <w:lang w:val="en-IN"/>
        </w:rPr>
        <w:t>Firm/Bidder Name:</w:t>
      </w:r>
    </w:p>
    <w:p w:rsidR="007D2E91" w:rsidRPr="00AB3358" w:rsidRDefault="007D2E91" w:rsidP="007D2E91">
      <w:pPr>
        <w:tabs>
          <w:tab w:val="left" w:pos="851"/>
        </w:tabs>
        <w:spacing w:line="300" w:lineRule="auto"/>
        <w:jc w:val="both"/>
        <w:rPr>
          <w:rFonts w:cs="Arial"/>
          <w:sz w:val="22"/>
          <w:lang w:val="en-IN"/>
        </w:rPr>
      </w:pPr>
      <w:r w:rsidRPr="00AB3358">
        <w:rPr>
          <w:rFonts w:cs="Arial"/>
          <w:sz w:val="22"/>
          <w:lang w:val="en-IN"/>
        </w:rPr>
        <w:t xml:space="preserve">Place: </w:t>
      </w:r>
    </w:p>
    <w:p w:rsidR="007D2E91" w:rsidRPr="00AB3358" w:rsidRDefault="007D2E91" w:rsidP="007D2E91">
      <w:pPr>
        <w:tabs>
          <w:tab w:val="left" w:pos="851"/>
        </w:tabs>
        <w:spacing w:line="300" w:lineRule="auto"/>
        <w:jc w:val="both"/>
        <w:rPr>
          <w:rFonts w:cs="Arial"/>
          <w:sz w:val="22"/>
          <w:lang w:val="en-IN"/>
        </w:rPr>
      </w:pPr>
      <w:r w:rsidRPr="00AB3358">
        <w:rPr>
          <w:rFonts w:cs="Arial"/>
          <w:sz w:val="22"/>
          <w:lang w:val="en-IN"/>
        </w:rPr>
        <w:t>Date:</w:t>
      </w:r>
    </w:p>
    <w:p w:rsidR="007D2E91" w:rsidRPr="00AB3358" w:rsidRDefault="007D2E91" w:rsidP="007D2E91">
      <w:pPr>
        <w:tabs>
          <w:tab w:val="left" w:pos="851"/>
        </w:tabs>
        <w:spacing w:line="300" w:lineRule="auto"/>
        <w:jc w:val="both"/>
        <w:rPr>
          <w:sz w:val="22"/>
        </w:rPr>
      </w:pPr>
      <w:r w:rsidRPr="00AB3358">
        <w:rPr>
          <w:rFonts w:cs="Arial"/>
          <w:sz w:val="22"/>
          <w:lang w:val="en-IN"/>
        </w:rPr>
        <w:t>Company seal:</w:t>
      </w:r>
    </w:p>
    <w:p w:rsidR="007D2E91" w:rsidRDefault="007D2E91" w:rsidP="007D2E91">
      <w:pPr>
        <w:pStyle w:val="NoSpacing"/>
        <w:rPr>
          <w:b/>
        </w:rPr>
      </w:pPr>
    </w:p>
    <w:p w:rsidR="00ED2848" w:rsidRDefault="00ED2848" w:rsidP="00ED2848">
      <w:pPr>
        <w:pStyle w:val="NoSpacing"/>
        <w:ind w:left="360"/>
        <w:jc w:val="both"/>
        <w:rPr>
          <w:b/>
        </w:rPr>
      </w:pPr>
    </w:p>
    <w:p w:rsidR="008D01D9" w:rsidRDefault="008D01D9" w:rsidP="00ED2848">
      <w:pPr>
        <w:pStyle w:val="NoSpacing"/>
        <w:ind w:left="360"/>
        <w:jc w:val="both"/>
        <w:rPr>
          <w:b/>
        </w:rPr>
      </w:pPr>
    </w:p>
    <w:p w:rsidR="008D01D9" w:rsidRDefault="008D01D9" w:rsidP="00ED2848">
      <w:pPr>
        <w:pStyle w:val="NoSpacing"/>
        <w:ind w:left="360"/>
        <w:jc w:val="both"/>
        <w:rPr>
          <w:b/>
        </w:rPr>
      </w:pPr>
    </w:p>
    <w:p w:rsidR="009F38C9" w:rsidRPr="00863760" w:rsidRDefault="009F38C9" w:rsidP="009F38C9">
      <w:pPr>
        <w:pStyle w:val="NoSpacing"/>
        <w:ind w:left="720"/>
        <w:jc w:val="center"/>
        <w:rPr>
          <w:b/>
          <w:sz w:val="32"/>
          <w:u w:val="single"/>
        </w:rPr>
      </w:pPr>
      <w:r w:rsidRPr="00863760">
        <w:rPr>
          <w:b/>
          <w:sz w:val="32"/>
          <w:u w:val="single"/>
        </w:rPr>
        <w:t>General Terms and conditions</w:t>
      </w:r>
    </w:p>
    <w:p w:rsidR="00474189" w:rsidRPr="00652DBA" w:rsidRDefault="00474189" w:rsidP="00474189">
      <w:pPr>
        <w:pStyle w:val="NoSpacing"/>
        <w:ind w:left="720"/>
        <w:jc w:val="both"/>
        <w:rPr>
          <w:b/>
        </w:rPr>
      </w:pPr>
    </w:p>
    <w:p w:rsidR="00474189" w:rsidRDefault="00474189" w:rsidP="00474189">
      <w:pPr>
        <w:pStyle w:val="NoSpacing"/>
        <w:numPr>
          <w:ilvl w:val="0"/>
          <w:numId w:val="8"/>
        </w:numPr>
        <w:jc w:val="both"/>
        <w:rPr>
          <w:rStyle w:val="Heading3Char"/>
          <w:rFonts w:ascii="Arial" w:eastAsia="Calibri" w:hAnsi="Arial" w:cs="Arial"/>
          <w:b w:val="0"/>
          <w:color w:val="auto"/>
          <w:sz w:val="22"/>
        </w:rPr>
      </w:pPr>
      <w:r w:rsidRPr="00D0683F">
        <w:rPr>
          <w:rStyle w:val="Heading3Char"/>
          <w:rFonts w:ascii="Arial" w:eastAsia="Calibri" w:hAnsi="Arial" w:cs="Arial"/>
          <w:b w:val="0"/>
          <w:color w:val="auto"/>
        </w:rPr>
        <w:t>The tender form is not transferable under any circumstances, Firm shall not assign or transfer the contract to any other person or underlet it or make a sub-contract with any workmen for the execution of work</w:t>
      </w:r>
      <w:r w:rsidRPr="00242882">
        <w:rPr>
          <w:rStyle w:val="Heading3Char"/>
          <w:rFonts w:ascii="Arial" w:eastAsia="Calibri" w:hAnsi="Arial" w:cs="Arial"/>
          <w:b w:val="0"/>
          <w:color w:val="auto"/>
          <w:sz w:val="22"/>
        </w:rPr>
        <w:t>.</w:t>
      </w:r>
    </w:p>
    <w:p w:rsidR="00474189" w:rsidRPr="00242882" w:rsidRDefault="00474189" w:rsidP="00474189">
      <w:pPr>
        <w:pStyle w:val="NoSpacing"/>
        <w:jc w:val="both"/>
        <w:rPr>
          <w:rStyle w:val="Heading3Char"/>
          <w:rFonts w:ascii="Arial" w:eastAsia="Calibri" w:hAnsi="Arial" w:cs="Arial"/>
          <w:b w:val="0"/>
          <w:bCs w:val="0"/>
          <w:color w:val="auto"/>
          <w:sz w:val="22"/>
        </w:rPr>
      </w:pPr>
    </w:p>
    <w:p w:rsidR="00474189" w:rsidRPr="00E11AF8" w:rsidRDefault="00474189" w:rsidP="00474189">
      <w:pPr>
        <w:pStyle w:val="NoSpacing"/>
        <w:numPr>
          <w:ilvl w:val="0"/>
          <w:numId w:val="8"/>
        </w:numPr>
        <w:jc w:val="both"/>
        <w:rPr>
          <w:rStyle w:val="Heading3Char"/>
          <w:rFonts w:ascii="Arial" w:eastAsia="Calibri" w:hAnsi="Arial" w:cs="Arial"/>
          <w:b w:val="0"/>
          <w:color w:val="auto"/>
        </w:rPr>
      </w:pPr>
      <w:r w:rsidRPr="00E11AF8">
        <w:rPr>
          <w:rStyle w:val="Heading3Char"/>
          <w:rFonts w:ascii="Arial" w:eastAsia="Calibri" w:hAnsi="Arial" w:cs="Arial"/>
          <w:b w:val="0"/>
          <w:color w:val="auto"/>
        </w:rPr>
        <w:t xml:space="preserve">BEML Limited reserves the right to accept or reject or </w:t>
      </w:r>
      <w:r w:rsidR="001B6453" w:rsidRPr="00E11AF8">
        <w:rPr>
          <w:rStyle w:val="Heading3Char"/>
          <w:rFonts w:ascii="Arial" w:eastAsia="Calibri" w:hAnsi="Arial" w:cs="Arial"/>
          <w:b w:val="0"/>
          <w:color w:val="auto"/>
        </w:rPr>
        <w:t>seek further</w:t>
      </w:r>
      <w:r w:rsidRPr="00E11AF8">
        <w:rPr>
          <w:rStyle w:val="Heading3Char"/>
          <w:rFonts w:ascii="Arial" w:eastAsia="Calibri" w:hAnsi="Arial" w:cs="Arial"/>
          <w:b w:val="0"/>
          <w:color w:val="auto"/>
        </w:rPr>
        <w:t xml:space="preserve"> clarifications regarding any tender either in full or in part or to reject all the tenders without assigning any reason for its decision in this regard.    </w:t>
      </w:r>
    </w:p>
    <w:p w:rsidR="00474189" w:rsidRPr="00E11AF8" w:rsidRDefault="00474189" w:rsidP="00474189">
      <w:pPr>
        <w:pStyle w:val="NoSpacing"/>
        <w:ind w:left="720"/>
        <w:jc w:val="both"/>
        <w:rPr>
          <w:rStyle w:val="Heading3Char"/>
          <w:rFonts w:ascii="Arial" w:eastAsia="Calibri" w:hAnsi="Arial" w:cs="Arial"/>
          <w:b w:val="0"/>
          <w:color w:val="auto"/>
        </w:rPr>
      </w:pPr>
    </w:p>
    <w:p w:rsidR="00474189" w:rsidRPr="00E11AF8" w:rsidRDefault="00474189" w:rsidP="00474189">
      <w:pPr>
        <w:pStyle w:val="NoSpacing"/>
        <w:numPr>
          <w:ilvl w:val="0"/>
          <w:numId w:val="8"/>
        </w:numPr>
        <w:jc w:val="both"/>
        <w:rPr>
          <w:rStyle w:val="Heading3Char"/>
          <w:rFonts w:ascii="Arial" w:eastAsia="Calibri" w:hAnsi="Arial" w:cs="Arial"/>
          <w:b w:val="0"/>
          <w:color w:val="auto"/>
        </w:rPr>
      </w:pPr>
      <w:r w:rsidRPr="00E11AF8">
        <w:rPr>
          <w:rStyle w:val="Heading3Char"/>
          <w:rFonts w:ascii="Arial" w:eastAsia="Calibri" w:hAnsi="Arial" w:cs="Arial"/>
          <w:b w:val="0"/>
          <w:color w:val="auto"/>
        </w:rPr>
        <w:t>The Firm shall read and understand the scope of work, general terms and conditions and other conditions of the tender before submitting the tender for this work and shall agree to abide by the terms and conditions outlined above.</w:t>
      </w:r>
    </w:p>
    <w:p w:rsidR="00474189" w:rsidRPr="00E11AF8" w:rsidRDefault="00474189" w:rsidP="00474189">
      <w:pPr>
        <w:pStyle w:val="NoSpacing"/>
        <w:ind w:left="720"/>
        <w:jc w:val="both"/>
        <w:rPr>
          <w:rStyle w:val="Heading3Char"/>
          <w:rFonts w:ascii="Arial" w:eastAsia="Calibri" w:hAnsi="Arial" w:cs="Arial"/>
          <w:b w:val="0"/>
          <w:color w:val="auto"/>
        </w:rPr>
      </w:pPr>
    </w:p>
    <w:p w:rsidR="00474189" w:rsidRPr="007340B8" w:rsidRDefault="00474189" w:rsidP="00474189">
      <w:pPr>
        <w:pStyle w:val="NoSpacing"/>
        <w:numPr>
          <w:ilvl w:val="0"/>
          <w:numId w:val="8"/>
        </w:numPr>
        <w:jc w:val="both"/>
        <w:rPr>
          <w:rStyle w:val="Heading3Char"/>
          <w:rFonts w:ascii="Arial" w:eastAsia="Calibri" w:hAnsi="Arial" w:cs="Arial"/>
          <w:b w:val="0"/>
          <w:color w:val="4F6228" w:themeColor="accent3" w:themeShade="80"/>
        </w:rPr>
      </w:pPr>
      <w:r w:rsidRPr="00E11AF8">
        <w:rPr>
          <w:rStyle w:val="Heading3Char"/>
          <w:rFonts w:ascii="Arial" w:eastAsia="Calibri" w:hAnsi="Arial" w:cs="Arial"/>
          <w:b w:val="0"/>
          <w:color w:val="auto"/>
        </w:rPr>
        <w:t>Rules and Regulations: The Firm has to comply with the various provisions contained in the Contract Labor Act (</w:t>
      </w:r>
      <w:r w:rsidRPr="00B61D71">
        <w:rPr>
          <w:rStyle w:val="Heading3Char"/>
          <w:rFonts w:ascii="Arial" w:eastAsia="Calibri" w:hAnsi="Arial" w:cs="Arial"/>
          <w:b w:val="0"/>
          <w:color w:val="000000" w:themeColor="text1"/>
        </w:rPr>
        <w:t>Regulation &amp; Abolition) – 1970 and the rules there under.</w:t>
      </w:r>
    </w:p>
    <w:p w:rsidR="00474189" w:rsidRPr="00E11AF8" w:rsidRDefault="00474189" w:rsidP="00474189">
      <w:pPr>
        <w:pStyle w:val="NoSpacing"/>
        <w:ind w:left="720"/>
        <w:jc w:val="both"/>
        <w:rPr>
          <w:rStyle w:val="Heading3Char"/>
          <w:rFonts w:ascii="Arial" w:eastAsia="Calibri" w:hAnsi="Arial" w:cs="Arial"/>
          <w:b w:val="0"/>
          <w:color w:val="auto"/>
        </w:rPr>
      </w:pPr>
    </w:p>
    <w:p w:rsidR="00474189" w:rsidRPr="00E11AF8" w:rsidRDefault="00474189" w:rsidP="00474189">
      <w:pPr>
        <w:pStyle w:val="NoSpacing"/>
        <w:numPr>
          <w:ilvl w:val="0"/>
          <w:numId w:val="8"/>
        </w:numPr>
        <w:jc w:val="both"/>
        <w:rPr>
          <w:rStyle w:val="Heading3Char"/>
          <w:rFonts w:ascii="Arial" w:eastAsia="Calibri" w:hAnsi="Arial" w:cs="Arial"/>
          <w:b w:val="0"/>
          <w:color w:val="auto"/>
        </w:rPr>
      </w:pPr>
      <w:r w:rsidRPr="00E11AF8">
        <w:rPr>
          <w:rStyle w:val="Heading3Char"/>
          <w:rFonts w:ascii="Arial" w:eastAsia="Calibri" w:hAnsi="Arial" w:cs="Arial"/>
          <w:b w:val="0"/>
          <w:color w:val="auto"/>
        </w:rPr>
        <w:t>In case the bidder after quoting withdraws from the tender or refuses/delays in commencing the work or stop the work abruptly, their EMD / Security Deposit, as the case may be, shall be forfeited.</w:t>
      </w:r>
    </w:p>
    <w:p w:rsidR="00474189" w:rsidRPr="00E11AF8" w:rsidRDefault="00474189" w:rsidP="00474189">
      <w:pPr>
        <w:pStyle w:val="NoSpacing"/>
        <w:ind w:left="720"/>
        <w:jc w:val="both"/>
        <w:rPr>
          <w:rStyle w:val="Heading3Char"/>
          <w:rFonts w:ascii="Arial" w:eastAsia="Calibri" w:hAnsi="Arial" w:cs="Arial"/>
          <w:b w:val="0"/>
          <w:color w:val="auto"/>
        </w:rPr>
      </w:pPr>
    </w:p>
    <w:p w:rsidR="00474189" w:rsidRPr="00E11AF8" w:rsidRDefault="00474189" w:rsidP="00474189">
      <w:pPr>
        <w:pStyle w:val="NoSpacing"/>
        <w:numPr>
          <w:ilvl w:val="0"/>
          <w:numId w:val="8"/>
        </w:numPr>
        <w:jc w:val="both"/>
        <w:rPr>
          <w:rStyle w:val="Heading3Char"/>
          <w:rFonts w:ascii="Arial" w:eastAsia="Calibri" w:hAnsi="Arial" w:cs="Arial"/>
          <w:b w:val="0"/>
          <w:color w:val="auto"/>
        </w:rPr>
      </w:pPr>
      <w:r w:rsidRPr="00E11AF8">
        <w:rPr>
          <w:rStyle w:val="Heading3Char"/>
          <w:rFonts w:ascii="Arial" w:eastAsia="Calibri" w:hAnsi="Arial" w:cs="Arial"/>
          <w:color w:val="auto"/>
        </w:rPr>
        <w:t>Financial Position</w:t>
      </w:r>
      <w:r w:rsidRPr="00E11AF8">
        <w:rPr>
          <w:rStyle w:val="Heading3Char"/>
          <w:rFonts w:ascii="Arial" w:eastAsia="Calibri" w:hAnsi="Arial" w:cs="Arial"/>
          <w:b w:val="0"/>
          <w:color w:val="auto"/>
        </w:rPr>
        <w:t>:  Average annual financial turnover during the last 3</w:t>
      </w:r>
      <w:r>
        <w:rPr>
          <w:rStyle w:val="Heading3Char"/>
          <w:rFonts w:ascii="Arial" w:eastAsia="Calibri" w:hAnsi="Arial" w:cs="Arial"/>
          <w:b w:val="0"/>
          <w:color w:val="auto"/>
        </w:rPr>
        <w:t xml:space="preserve"> (three) </w:t>
      </w:r>
      <w:r w:rsidRPr="00E11AF8">
        <w:rPr>
          <w:rStyle w:val="Heading3Char"/>
          <w:rFonts w:ascii="Arial" w:eastAsia="Calibri" w:hAnsi="Arial" w:cs="Arial"/>
          <w:b w:val="0"/>
          <w:color w:val="auto"/>
        </w:rPr>
        <w:t xml:space="preserve">years should be as indicated in the qualification criteria. The balance sheet and profit and loss account </w:t>
      </w:r>
      <w:r w:rsidRPr="00664A08">
        <w:rPr>
          <w:rStyle w:val="Heading3Char"/>
          <w:rFonts w:ascii="Arial" w:eastAsia="Calibri" w:hAnsi="Arial" w:cs="Arial"/>
          <w:b w:val="0"/>
          <w:color w:val="auto"/>
        </w:rPr>
        <w:t xml:space="preserve">Certified by Tax consultant or Income Tax Return </w:t>
      </w:r>
      <w:r>
        <w:rPr>
          <w:rStyle w:val="Heading3Char"/>
          <w:rFonts w:ascii="Arial" w:eastAsia="Calibri" w:hAnsi="Arial" w:cs="Arial"/>
          <w:b w:val="0"/>
          <w:color w:val="auto"/>
        </w:rPr>
        <w:t xml:space="preserve">filed copy </w:t>
      </w:r>
      <w:r w:rsidRPr="00664A08">
        <w:rPr>
          <w:rStyle w:val="Heading3Char"/>
          <w:rFonts w:ascii="Arial" w:eastAsia="Calibri" w:hAnsi="Arial" w:cs="Arial"/>
          <w:b w:val="0"/>
          <w:color w:val="auto"/>
        </w:rPr>
        <w:t>has to be submitted as</w:t>
      </w:r>
      <w:r w:rsidRPr="00E11AF8">
        <w:rPr>
          <w:rStyle w:val="Heading3Char"/>
          <w:rFonts w:ascii="Arial" w:eastAsia="Calibri" w:hAnsi="Arial" w:cs="Arial"/>
          <w:b w:val="0"/>
          <w:color w:val="auto"/>
        </w:rPr>
        <w:t xml:space="preserve"> proof.</w:t>
      </w:r>
    </w:p>
    <w:p w:rsidR="00474189" w:rsidRPr="00E11AF8" w:rsidRDefault="00474189" w:rsidP="00474189">
      <w:pPr>
        <w:pStyle w:val="NoSpacing"/>
        <w:jc w:val="both"/>
      </w:pPr>
    </w:p>
    <w:p w:rsidR="00474189" w:rsidRDefault="00474189" w:rsidP="00474189">
      <w:pPr>
        <w:pStyle w:val="NoSpacing"/>
        <w:numPr>
          <w:ilvl w:val="0"/>
          <w:numId w:val="8"/>
        </w:numPr>
        <w:jc w:val="both"/>
        <w:rPr>
          <w:rStyle w:val="Heading3Char"/>
          <w:rFonts w:ascii="Arial" w:eastAsia="Calibri" w:hAnsi="Arial" w:cs="Arial"/>
          <w:b w:val="0"/>
          <w:color w:val="auto"/>
        </w:rPr>
      </w:pPr>
      <w:r>
        <w:rPr>
          <w:rStyle w:val="Heading3Char"/>
          <w:rFonts w:ascii="Arial" w:eastAsia="Calibri" w:hAnsi="Arial" w:cs="Arial"/>
          <w:b w:val="0"/>
          <w:color w:val="auto"/>
        </w:rPr>
        <w:t xml:space="preserve"> </w:t>
      </w:r>
      <w:r w:rsidRPr="00664A08">
        <w:rPr>
          <w:rStyle w:val="Heading3Char"/>
          <w:rFonts w:ascii="Arial" w:eastAsia="Calibri" w:hAnsi="Arial" w:cs="Arial"/>
          <w:color w:val="auto"/>
        </w:rPr>
        <w:t>Period of Contract</w:t>
      </w:r>
      <w:r>
        <w:rPr>
          <w:rStyle w:val="Heading3Char"/>
          <w:rFonts w:ascii="Arial" w:eastAsia="Calibri" w:hAnsi="Arial" w:cs="Arial"/>
          <w:color w:val="auto"/>
        </w:rPr>
        <w:t>:</w:t>
      </w:r>
      <w:r w:rsidRPr="00664A08">
        <w:rPr>
          <w:rStyle w:val="Heading3Char"/>
          <w:rFonts w:ascii="Arial" w:eastAsia="Calibri" w:hAnsi="Arial" w:cs="Arial"/>
          <w:b w:val="0"/>
          <w:color w:val="auto"/>
        </w:rPr>
        <w:t xml:space="preserve"> </w:t>
      </w:r>
      <w:r w:rsidRPr="009F38C9">
        <w:rPr>
          <w:rStyle w:val="Heading3Char"/>
          <w:rFonts w:ascii="Arial" w:eastAsia="Calibri" w:hAnsi="Arial" w:cs="Arial"/>
          <w:color w:val="auto"/>
        </w:rPr>
        <w:t>One year from the date of issue of contract.</w:t>
      </w:r>
    </w:p>
    <w:p w:rsidR="00474189" w:rsidRDefault="00474189" w:rsidP="00474189">
      <w:pPr>
        <w:pStyle w:val="ListParagraph"/>
        <w:spacing w:after="0" w:line="240" w:lineRule="auto"/>
        <w:rPr>
          <w:rStyle w:val="Heading3Char"/>
          <w:rFonts w:ascii="Arial" w:eastAsia="Calibri" w:hAnsi="Arial" w:cs="Arial"/>
          <w:b w:val="0"/>
          <w:color w:val="auto"/>
        </w:rPr>
      </w:pPr>
    </w:p>
    <w:p w:rsidR="00474189" w:rsidRDefault="00474189" w:rsidP="00474189">
      <w:pPr>
        <w:pStyle w:val="NoSpacing"/>
        <w:numPr>
          <w:ilvl w:val="0"/>
          <w:numId w:val="9"/>
        </w:numPr>
        <w:ind w:left="1080"/>
        <w:jc w:val="both"/>
      </w:pPr>
      <w:r w:rsidRPr="0062278F">
        <w:t>However</w:t>
      </w:r>
      <w:r>
        <w:t>,</w:t>
      </w:r>
      <w:r w:rsidRPr="0062278F">
        <w:t xml:space="preserve"> the company reserves the right to terminate the contract by giving three months’ notice to the Firm, without assigning any cause or reason for such termination. The Firm shall not be entitled to claim any compensation or any damages for such terminations.</w:t>
      </w:r>
    </w:p>
    <w:p w:rsidR="00474189" w:rsidRPr="0062278F" w:rsidRDefault="00474189" w:rsidP="00474189">
      <w:pPr>
        <w:pStyle w:val="NoSpacing"/>
        <w:ind w:left="360" w:firstLine="60"/>
        <w:jc w:val="both"/>
      </w:pPr>
    </w:p>
    <w:p w:rsidR="00474189" w:rsidRPr="00664A08" w:rsidRDefault="00474189" w:rsidP="00474189">
      <w:pPr>
        <w:pStyle w:val="NoSpacing"/>
        <w:numPr>
          <w:ilvl w:val="0"/>
          <w:numId w:val="9"/>
        </w:numPr>
        <w:ind w:left="1080"/>
        <w:jc w:val="both"/>
        <w:rPr>
          <w:b/>
        </w:rPr>
      </w:pPr>
      <w:r w:rsidRPr="004F62EB">
        <w:t>Termination of the Contract</w:t>
      </w:r>
      <w:r w:rsidRPr="0062278F">
        <w:rPr>
          <w:sz w:val="22"/>
        </w:rPr>
        <w:t xml:space="preserve">: </w:t>
      </w:r>
      <w:r w:rsidRPr="00E56167">
        <w:t>In the event of any breach of contractual obligations as per the contract</w:t>
      </w:r>
      <w:r>
        <w:t>,</w:t>
      </w:r>
      <w:r w:rsidRPr="00E56167">
        <w:t xml:space="preserve"> including scope of work, BEML Limited reserves the right to terminate the contract, by giving three months’ notice and accordingly the </w:t>
      </w:r>
      <w:r w:rsidR="00CA1B96">
        <w:t>Security deposit / Bank Guarantee</w:t>
      </w:r>
      <w:r>
        <w:t xml:space="preserve"> of the bidder</w:t>
      </w:r>
      <w:r w:rsidRPr="00E56167">
        <w:t xml:space="preserve"> will be forfeited.</w:t>
      </w:r>
      <w:r w:rsidRPr="00E56167">
        <w:tab/>
      </w:r>
    </w:p>
    <w:p w:rsidR="00474189" w:rsidRDefault="00474189" w:rsidP="00474189">
      <w:pPr>
        <w:pStyle w:val="NoSpacing"/>
        <w:ind w:left="576"/>
        <w:jc w:val="both"/>
        <w:rPr>
          <w:b/>
          <w:sz w:val="22"/>
        </w:rPr>
      </w:pPr>
    </w:p>
    <w:p w:rsidR="00474189" w:rsidRPr="002B7478" w:rsidRDefault="00474189" w:rsidP="00474189">
      <w:pPr>
        <w:pStyle w:val="NoSpacing"/>
        <w:numPr>
          <w:ilvl w:val="0"/>
          <w:numId w:val="8"/>
        </w:numPr>
        <w:jc w:val="both"/>
        <w:rPr>
          <w:rStyle w:val="Heading3Char"/>
          <w:rFonts w:ascii="Arial" w:eastAsia="Calibri" w:hAnsi="Arial"/>
          <w:b w:val="0"/>
          <w:bCs w:val="0"/>
          <w:color w:val="auto"/>
        </w:rPr>
      </w:pPr>
      <w:r w:rsidRPr="00A4604C">
        <w:rPr>
          <w:rStyle w:val="Heading3Char"/>
          <w:rFonts w:ascii="Arial" w:eastAsia="Calibri" w:hAnsi="Arial" w:cs="Arial"/>
          <w:b w:val="0"/>
          <w:color w:val="auto"/>
        </w:rPr>
        <w:t xml:space="preserve"> </w:t>
      </w:r>
      <w:r w:rsidRPr="00A4604C">
        <w:rPr>
          <w:rStyle w:val="Heading3Char"/>
          <w:rFonts w:ascii="Arial" w:eastAsia="Calibri" w:hAnsi="Arial" w:cs="Arial"/>
          <w:color w:val="auto"/>
        </w:rPr>
        <w:t>Earnest Money Deposit (Refundable</w:t>
      </w:r>
      <w:r w:rsidR="00BC15C7" w:rsidRPr="00A4604C">
        <w:rPr>
          <w:rStyle w:val="Heading3Char"/>
          <w:rFonts w:ascii="Arial" w:eastAsia="Calibri" w:hAnsi="Arial" w:cs="Arial"/>
          <w:color w:val="auto"/>
        </w:rPr>
        <w:t>):</w:t>
      </w:r>
      <w:r w:rsidRPr="00A4604C">
        <w:rPr>
          <w:rStyle w:val="Heading3Char"/>
          <w:rFonts w:ascii="Arial" w:eastAsia="Calibri" w:hAnsi="Arial" w:cs="Arial"/>
          <w:b w:val="0"/>
          <w:color w:val="auto"/>
        </w:rPr>
        <w:t xml:space="preserve">  </w:t>
      </w:r>
    </w:p>
    <w:p w:rsidR="00474189" w:rsidRPr="002B7478" w:rsidRDefault="00474189" w:rsidP="00474189">
      <w:pPr>
        <w:pStyle w:val="NoSpacing"/>
        <w:ind w:left="720"/>
        <w:jc w:val="both"/>
        <w:rPr>
          <w:rStyle w:val="Heading3Char"/>
          <w:rFonts w:ascii="Arial" w:eastAsia="Calibri" w:hAnsi="Arial"/>
          <w:b w:val="0"/>
          <w:bCs w:val="0"/>
          <w:color w:val="auto"/>
        </w:rPr>
      </w:pPr>
    </w:p>
    <w:p w:rsidR="00474189" w:rsidRDefault="00474189" w:rsidP="00474189">
      <w:pPr>
        <w:pStyle w:val="NoSpacing"/>
        <w:numPr>
          <w:ilvl w:val="0"/>
          <w:numId w:val="10"/>
        </w:numPr>
        <w:ind w:left="1080"/>
        <w:jc w:val="both"/>
      </w:pPr>
      <w:r w:rsidRPr="00A4604C">
        <w:rPr>
          <w:rStyle w:val="Heading3Char"/>
          <w:rFonts w:ascii="Arial" w:eastAsia="Calibri" w:hAnsi="Arial" w:cs="Arial"/>
          <w:b w:val="0"/>
          <w:color w:val="auto"/>
        </w:rPr>
        <w:t>The bidder will be required to furnish</w:t>
      </w:r>
      <w:r w:rsidRPr="00A4604C">
        <w:rPr>
          <w:rStyle w:val="Heading3Char"/>
          <w:rFonts w:ascii="Arial" w:eastAsia="Calibri" w:hAnsi="Arial" w:cs="Arial"/>
          <w:color w:val="auto"/>
        </w:rPr>
        <w:t xml:space="preserve"> </w:t>
      </w:r>
      <w:r w:rsidRPr="00A4604C">
        <w:rPr>
          <w:rStyle w:val="Heading3Char"/>
          <w:rFonts w:ascii="Arial" w:eastAsia="Calibri" w:hAnsi="Arial" w:cs="Arial"/>
          <w:b w:val="0"/>
          <w:color w:val="auto"/>
        </w:rPr>
        <w:t xml:space="preserve">EMD amount of Rs. </w:t>
      </w:r>
      <w:r w:rsidR="00BC15C7">
        <w:rPr>
          <w:b/>
          <w:color w:val="000000" w:themeColor="text1"/>
        </w:rPr>
        <w:t>66</w:t>
      </w:r>
      <w:r w:rsidR="0075002C">
        <w:rPr>
          <w:b/>
          <w:color w:val="000000" w:themeColor="text1"/>
        </w:rPr>
        <w:t>,</w:t>
      </w:r>
      <w:r w:rsidR="00BC15C7">
        <w:rPr>
          <w:b/>
          <w:color w:val="000000" w:themeColor="text1"/>
        </w:rPr>
        <w:t>5</w:t>
      </w:r>
      <w:r w:rsidR="00E10344">
        <w:rPr>
          <w:b/>
          <w:color w:val="000000" w:themeColor="text1"/>
        </w:rPr>
        <w:t>0</w:t>
      </w:r>
      <w:r w:rsidR="00530CCD">
        <w:rPr>
          <w:b/>
          <w:color w:val="000000" w:themeColor="text1"/>
        </w:rPr>
        <w:t>0</w:t>
      </w:r>
      <w:r w:rsidR="007340B8" w:rsidRPr="00B91BCB">
        <w:rPr>
          <w:rStyle w:val="Heading3Char"/>
          <w:rFonts w:ascii="Arial" w:eastAsia="Calibri" w:hAnsi="Arial" w:cs="Arial"/>
          <w:color w:val="auto"/>
        </w:rPr>
        <w:t>/- (</w:t>
      </w:r>
      <w:r w:rsidR="00BC15C7">
        <w:rPr>
          <w:rStyle w:val="Heading3Char"/>
          <w:rFonts w:ascii="Arial" w:eastAsia="Calibri" w:hAnsi="Arial" w:cs="Arial"/>
          <w:color w:val="auto"/>
        </w:rPr>
        <w:t>Sixty-Six</w:t>
      </w:r>
      <w:r w:rsidR="007340B8" w:rsidRPr="00B91BCB">
        <w:rPr>
          <w:rStyle w:val="Heading3Char"/>
          <w:rFonts w:ascii="Arial" w:eastAsia="Calibri" w:hAnsi="Arial" w:cs="Arial"/>
          <w:color w:val="auto"/>
        </w:rPr>
        <w:t xml:space="preserve"> </w:t>
      </w:r>
      <w:r w:rsidR="00E10344">
        <w:rPr>
          <w:rStyle w:val="Heading3Char"/>
          <w:rFonts w:ascii="Arial" w:eastAsia="Calibri" w:hAnsi="Arial" w:cs="Arial"/>
          <w:color w:val="auto"/>
        </w:rPr>
        <w:t>Thousand</w:t>
      </w:r>
      <w:r w:rsidR="00BC15C7">
        <w:rPr>
          <w:rStyle w:val="Heading3Char"/>
          <w:rFonts w:ascii="Arial" w:eastAsia="Calibri" w:hAnsi="Arial" w:cs="Arial"/>
          <w:color w:val="auto"/>
        </w:rPr>
        <w:t xml:space="preserve"> Five Hundred</w:t>
      </w:r>
      <w:r w:rsidR="00E10344">
        <w:rPr>
          <w:rStyle w:val="Heading3Char"/>
          <w:rFonts w:ascii="Arial" w:eastAsia="Calibri" w:hAnsi="Arial" w:cs="Arial"/>
          <w:color w:val="auto"/>
        </w:rPr>
        <w:t xml:space="preserve"> </w:t>
      </w:r>
      <w:r w:rsidR="007340B8" w:rsidRPr="00B91BCB">
        <w:rPr>
          <w:rStyle w:val="Heading3Char"/>
          <w:rFonts w:ascii="Arial" w:eastAsia="Calibri" w:hAnsi="Arial" w:cs="Arial"/>
          <w:color w:val="auto"/>
        </w:rPr>
        <w:t>only)</w:t>
      </w:r>
      <w:r w:rsidRPr="00664A08">
        <w:t xml:space="preserve"> </w:t>
      </w:r>
      <w:r>
        <w:t xml:space="preserve">in the form of </w:t>
      </w:r>
      <w:r w:rsidR="0075002C" w:rsidRPr="006B43E1">
        <w:rPr>
          <w:bCs/>
        </w:rPr>
        <w:t xml:space="preserve">‘Online Payment/ E-Payment’ from any </w:t>
      </w:r>
      <w:r w:rsidR="0075002C">
        <w:rPr>
          <w:bCs/>
        </w:rPr>
        <w:t>Nationalized/</w:t>
      </w:r>
      <w:r w:rsidR="0075002C" w:rsidRPr="006B43E1">
        <w:rPr>
          <w:bCs/>
        </w:rPr>
        <w:t>Schedule</w:t>
      </w:r>
      <w:r w:rsidR="0075002C">
        <w:rPr>
          <w:bCs/>
        </w:rPr>
        <w:t xml:space="preserve">d bank approved by RBI </w:t>
      </w:r>
      <w:r w:rsidR="0075002C">
        <w:t xml:space="preserve">only </w:t>
      </w:r>
      <w:r>
        <w:t xml:space="preserve">(cheque and other mode of payment not acceptable). </w:t>
      </w:r>
      <w:r w:rsidRPr="00664A08">
        <w:t>As a proof of the above</w:t>
      </w:r>
      <w:r>
        <w:t xml:space="preserve">, </w:t>
      </w:r>
      <w:r w:rsidRPr="00664A08">
        <w:t>the firm</w:t>
      </w:r>
      <w:r>
        <w:t xml:space="preserve"> has to upload scanned copy of the </w:t>
      </w:r>
      <w:r w:rsidR="00530CCD">
        <w:t>RTGS, UTR No. and Date</w:t>
      </w:r>
      <w:r>
        <w:t xml:space="preserve"> along with the technical bid on SRM Platform.</w:t>
      </w:r>
    </w:p>
    <w:p w:rsidR="00474189" w:rsidRDefault="00474189" w:rsidP="00474189">
      <w:pPr>
        <w:pStyle w:val="ListParagraph"/>
        <w:ind w:left="1080"/>
      </w:pPr>
    </w:p>
    <w:p w:rsidR="00474189" w:rsidRDefault="00474189" w:rsidP="00474189">
      <w:pPr>
        <w:pStyle w:val="NoSpacing"/>
        <w:numPr>
          <w:ilvl w:val="0"/>
          <w:numId w:val="10"/>
        </w:numPr>
        <w:ind w:left="1080"/>
        <w:jc w:val="both"/>
      </w:pPr>
      <w:r>
        <w:t xml:space="preserve"> </w:t>
      </w:r>
      <w:r w:rsidRPr="0062278F">
        <w:t xml:space="preserve">The </w:t>
      </w:r>
      <w:r>
        <w:t xml:space="preserve">EMD amount of Rs. </w:t>
      </w:r>
      <w:r w:rsidR="00BC15C7">
        <w:rPr>
          <w:b/>
          <w:color w:val="000000" w:themeColor="text1"/>
        </w:rPr>
        <w:t>66</w:t>
      </w:r>
      <w:r w:rsidR="00E10344">
        <w:rPr>
          <w:b/>
          <w:color w:val="000000" w:themeColor="text1"/>
        </w:rPr>
        <w:t>,</w:t>
      </w:r>
      <w:r w:rsidR="00BC15C7">
        <w:rPr>
          <w:b/>
          <w:color w:val="000000" w:themeColor="text1"/>
        </w:rPr>
        <w:t>5</w:t>
      </w:r>
      <w:r w:rsidR="00E10344">
        <w:rPr>
          <w:b/>
          <w:color w:val="000000" w:themeColor="text1"/>
        </w:rPr>
        <w:t>0</w:t>
      </w:r>
      <w:r w:rsidR="00202EB7">
        <w:rPr>
          <w:b/>
          <w:color w:val="000000" w:themeColor="text1"/>
        </w:rPr>
        <w:t>0</w:t>
      </w:r>
      <w:r w:rsidR="00202EB7" w:rsidRPr="00B91BCB">
        <w:rPr>
          <w:rStyle w:val="Heading3Char"/>
          <w:rFonts w:ascii="Arial" w:eastAsia="Calibri" w:hAnsi="Arial" w:cs="Arial"/>
          <w:color w:val="auto"/>
        </w:rPr>
        <w:t>/- (</w:t>
      </w:r>
      <w:r w:rsidR="00BC15C7">
        <w:rPr>
          <w:rStyle w:val="Heading3Char"/>
          <w:rFonts w:ascii="Arial" w:eastAsia="Calibri" w:hAnsi="Arial" w:cs="Arial"/>
          <w:color w:val="auto"/>
        </w:rPr>
        <w:t>Sixty-Six</w:t>
      </w:r>
      <w:r w:rsidR="00BC15C7" w:rsidRPr="00B91BCB">
        <w:rPr>
          <w:rStyle w:val="Heading3Char"/>
          <w:rFonts w:ascii="Arial" w:eastAsia="Calibri" w:hAnsi="Arial" w:cs="Arial"/>
          <w:color w:val="auto"/>
        </w:rPr>
        <w:t xml:space="preserve"> </w:t>
      </w:r>
      <w:r w:rsidR="00BC15C7">
        <w:rPr>
          <w:rStyle w:val="Heading3Char"/>
          <w:rFonts w:ascii="Arial" w:eastAsia="Calibri" w:hAnsi="Arial" w:cs="Arial"/>
          <w:color w:val="auto"/>
        </w:rPr>
        <w:t xml:space="preserve">Thousand Five Hundred </w:t>
      </w:r>
      <w:r w:rsidR="00BC15C7" w:rsidRPr="00B91BCB">
        <w:rPr>
          <w:rStyle w:val="Heading3Char"/>
          <w:rFonts w:ascii="Arial" w:eastAsia="Calibri" w:hAnsi="Arial" w:cs="Arial"/>
          <w:color w:val="auto"/>
        </w:rPr>
        <w:t>only</w:t>
      </w:r>
      <w:r w:rsidR="00202EB7" w:rsidRPr="00B91BCB">
        <w:rPr>
          <w:rStyle w:val="Heading3Char"/>
          <w:rFonts w:ascii="Arial" w:eastAsia="Calibri" w:hAnsi="Arial" w:cs="Arial"/>
          <w:color w:val="auto"/>
        </w:rPr>
        <w:t>)</w:t>
      </w:r>
      <w:r w:rsidR="00197234" w:rsidRPr="00664A08">
        <w:t xml:space="preserve"> </w:t>
      </w:r>
      <w:r w:rsidR="00197234" w:rsidRPr="00197234">
        <w:rPr>
          <w:rStyle w:val="Heading3Char"/>
          <w:rFonts w:ascii="Arial" w:eastAsia="Calibri" w:hAnsi="Arial" w:cs="Arial"/>
          <w:b w:val="0"/>
          <w:color w:val="auto"/>
        </w:rPr>
        <w:t>of the successful bidder will be</w:t>
      </w:r>
      <w:r w:rsidR="00CA1B96">
        <w:rPr>
          <w:rStyle w:val="Heading3Char"/>
          <w:rFonts w:ascii="Arial" w:eastAsia="Calibri" w:hAnsi="Arial" w:cs="Arial"/>
          <w:b w:val="0"/>
          <w:color w:val="auto"/>
        </w:rPr>
        <w:t xml:space="preserve"> adjusted against security deposit, which will be</w:t>
      </w:r>
      <w:r w:rsidR="00197234" w:rsidRPr="00197234">
        <w:rPr>
          <w:rStyle w:val="Heading3Char"/>
          <w:rFonts w:ascii="Arial" w:eastAsia="Calibri" w:hAnsi="Arial" w:cs="Arial"/>
          <w:b w:val="0"/>
          <w:color w:val="auto"/>
        </w:rPr>
        <w:t xml:space="preserve"> </w:t>
      </w:r>
      <w:r w:rsidR="00197234" w:rsidRPr="0062278F">
        <w:t>returned to the Firm</w:t>
      </w:r>
      <w:r w:rsidR="00197234">
        <w:t xml:space="preserve"> without any interest </w:t>
      </w:r>
      <w:r w:rsidR="00197234" w:rsidRPr="0062278F">
        <w:t>after successfu</w:t>
      </w:r>
      <w:r w:rsidR="00197234">
        <w:t xml:space="preserve">l completion of the contract. Further, the EMD </w:t>
      </w:r>
      <w:r w:rsidR="00197234">
        <w:lastRenderedPageBreak/>
        <w:t>of unsuccessful bidders will be returned without any interest after the finalization of the contract.</w:t>
      </w:r>
      <w:r w:rsidRPr="0062278F">
        <w:t xml:space="preserve">  </w:t>
      </w:r>
    </w:p>
    <w:p w:rsidR="00474189" w:rsidRDefault="00474189" w:rsidP="00474189">
      <w:pPr>
        <w:pStyle w:val="ListParagraph"/>
        <w:ind w:left="1080"/>
      </w:pPr>
    </w:p>
    <w:p w:rsidR="00474189" w:rsidRPr="00202EB7" w:rsidRDefault="00474189" w:rsidP="00474189">
      <w:pPr>
        <w:pStyle w:val="NoSpacing"/>
        <w:numPr>
          <w:ilvl w:val="0"/>
          <w:numId w:val="10"/>
        </w:numPr>
        <w:ind w:left="1080"/>
        <w:jc w:val="both"/>
        <w:rPr>
          <w:rStyle w:val="Heading3Char"/>
          <w:rFonts w:ascii="Arial" w:eastAsia="Calibri" w:hAnsi="Arial"/>
          <w:b w:val="0"/>
          <w:bCs w:val="0"/>
          <w:color w:val="auto"/>
        </w:rPr>
      </w:pPr>
      <w:r w:rsidRPr="0062278F">
        <w:t xml:space="preserve">The </w:t>
      </w:r>
      <w:r>
        <w:t xml:space="preserve">EMD amount of </w:t>
      </w:r>
      <w:r w:rsidR="00921592">
        <w:t xml:space="preserve">Rs. </w:t>
      </w:r>
      <w:r w:rsidR="00BC15C7">
        <w:rPr>
          <w:b/>
          <w:color w:val="000000" w:themeColor="text1"/>
        </w:rPr>
        <w:t>66,500</w:t>
      </w:r>
      <w:r w:rsidR="00BC15C7" w:rsidRPr="00B91BCB">
        <w:rPr>
          <w:rStyle w:val="Heading3Char"/>
          <w:rFonts w:ascii="Arial" w:eastAsia="Calibri" w:hAnsi="Arial" w:cs="Arial"/>
          <w:color w:val="auto"/>
        </w:rPr>
        <w:t>/- (</w:t>
      </w:r>
      <w:r w:rsidR="00BC15C7">
        <w:rPr>
          <w:rStyle w:val="Heading3Char"/>
          <w:rFonts w:ascii="Arial" w:eastAsia="Calibri" w:hAnsi="Arial" w:cs="Arial"/>
          <w:color w:val="auto"/>
        </w:rPr>
        <w:t>Sixty-Six</w:t>
      </w:r>
      <w:r w:rsidR="00BC15C7" w:rsidRPr="00B91BCB">
        <w:rPr>
          <w:rStyle w:val="Heading3Char"/>
          <w:rFonts w:ascii="Arial" w:eastAsia="Calibri" w:hAnsi="Arial" w:cs="Arial"/>
          <w:color w:val="auto"/>
        </w:rPr>
        <w:t xml:space="preserve"> </w:t>
      </w:r>
      <w:r w:rsidR="00BC15C7">
        <w:rPr>
          <w:rStyle w:val="Heading3Char"/>
          <w:rFonts w:ascii="Arial" w:eastAsia="Calibri" w:hAnsi="Arial" w:cs="Arial"/>
          <w:color w:val="auto"/>
        </w:rPr>
        <w:t xml:space="preserve">Thousand Five Hundred </w:t>
      </w:r>
      <w:r w:rsidR="00BC15C7" w:rsidRPr="00B91BCB">
        <w:rPr>
          <w:rStyle w:val="Heading3Char"/>
          <w:rFonts w:ascii="Arial" w:eastAsia="Calibri" w:hAnsi="Arial" w:cs="Arial"/>
          <w:color w:val="auto"/>
        </w:rPr>
        <w:t>only)</w:t>
      </w:r>
      <w:r w:rsidR="00202EB7" w:rsidRPr="00664A08">
        <w:t xml:space="preserve"> </w:t>
      </w:r>
      <w:r w:rsidR="00202EB7" w:rsidRPr="00BC15C7">
        <w:rPr>
          <w:rStyle w:val="Heading3Char"/>
          <w:rFonts w:ascii="Arial" w:eastAsia="Calibri" w:hAnsi="Arial" w:cs="Arial"/>
          <w:b w:val="0"/>
          <w:color w:val="auto"/>
        </w:rPr>
        <w:t>will</w:t>
      </w:r>
      <w:r w:rsidRPr="0062278F">
        <w:t xml:space="preserve"> be </w:t>
      </w:r>
      <w:proofErr w:type="spellStart"/>
      <w:r w:rsidRPr="0062278F">
        <w:t>en</w:t>
      </w:r>
      <w:proofErr w:type="spellEnd"/>
      <w:r>
        <w:t>-</w:t>
      </w:r>
      <w:r w:rsidRPr="0062278F">
        <w:t xml:space="preserve">cashed by BEML, if the performance of the Firm is not satisfactory or on account of the violation of any terms and conditions of the contract.  The decision of the Head of the certifying authority will be final with regard to the encashment of </w:t>
      </w:r>
      <w:r>
        <w:t xml:space="preserve">EMD amount of Rs. </w:t>
      </w:r>
      <w:r w:rsidR="00BC15C7">
        <w:rPr>
          <w:b/>
          <w:color w:val="000000" w:themeColor="text1"/>
        </w:rPr>
        <w:t>66,500</w:t>
      </w:r>
      <w:r w:rsidR="00BC15C7" w:rsidRPr="00B91BCB">
        <w:rPr>
          <w:rStyle w:val="Heading3Char"/>
          <w:rFonts w:ascii="Arial" w:eastAsia="Calibri" w:hAnsi="Arial" w:cs="Arial"/>
          <w:color w:val="auto"/>
        </w:rPr>
        <w:t>/- (</w:t>
      </w:r>
      <w:r w:rsidR="00BC15C7">
        <w:rPr>
          <w:rStyle w:val="Heading3Char"/>
          <w:rFonts w:ascii="Arial" w:eastAsia="Calibri" w:hAnsi="Arial" w:cs="Arial"/>
          <w:color w:val="auto"/>
        </w:rPr>
        <w:t>Sixty-Six</w:t>
      </w:r>
      <w:r w:rsidR="00BC15C7" w:rsidRPr="00B91BCB">
        <w:rPr>
          <w:rStyle w:val="Heading3Char"/>
          <w:rFonts w:ascii="Arial" w:eastAsia="Calibri" w:hAnsi="Arial" w:cs="Arial"/>
          <w:color w:val="auto"/>
        </w:rPr>
        <w:t xml:space="preserve"> </w:t>
      </w:r>
      <w:r w:rsidR="00BC15C7">
        <w:rPr>
          <w:rStyle w:val="Heading3Char"/>
          <w:rFonts w:ascii="Arial" w:eastAsia="Calibri" w:hAnsi="Arial" w:cs="Arial"/>
          <w:color w:val="auto"/>
        </w:rPr>
        <w:t xml:space="preserve">Thousand Five Hundred </w:t>
      </w:r>
      <w:r w:rsidR="00BC15C7" w:rsidRPr="00B91BCB">
        <w:rPr>
          <w:rStyle w:val="Heading3Char"/>
          <w:rFonts w:ascii="Arial" w:eastAsia="Calibri" w:hAnsi="Arial" w:cs="Arial"/>
          <w:color w:val="auto"/>
        </w:rPr>
        <w:t>only)</w:t>
      </w:r>
    </w:p>
    <w:p w:rsidR="00202EB7" w:rsidRDefault="00202EB7" w:rsidP="00202EB7">
      <w:pPr>
        <w:pStyle w:val="ListParagraph"/>
      </w:pPr>
    </w:p>
    <w:p w:rsidR="00202EB7" w:rsidRDefault="00202EB7" w:rsidP="00202EB7">
      <w:pPr>
        <w:pStyle w:val="NoSpacing"/>
        <w:ind w:left="1080"/>
        <w:jc w:val="both"/>
      </w:pPr>
    </w:p>
    <w:p w:rsidR="00474189" w:rsidRDefault="00474189" w:rsidP="00474189">
      <w:pPr>
        <w:pStyle w:val="NoSpacing"/>
        <w:numPr>
          <w:ilvl w:val="0"/>
          <w:numId w:val="10"/>
        </w:numPr>
        <w:ind w:left="1080"/>
        <w:jc w:val="both"/>
      </w:pPr>
      <w:r>
        <w:t>No interest shall be paid on the EMD amount.</w:t>
      </w:r>
    </w:p>
    <w:p w:rsidR="00474189" w:rsidRDefault="00474189" w:rsidP="00474189">
      <w:pPr>
        <w:pStyle w:val="NoSpacing"/>
        <w:jc w:val="both"/>
      </w:pPr>
    </w:p>
    <w:p w:rsidR="00474189" w:rsidRDefault="00474189" w:rsidP="00474189">
      <w:pPr>
        <w:pStyle w:val="NoSpacing"/>
        <w:numPr>
          <w:ilvl w:val="0"/>
          <w:numId w:val="10"/>
        </w:numPr>
        <w:ind w:left="1080"/>
        <w:jc w:val="both"/>
      </w:pPr>
      <w:r>
        <w:t xml:space="preserve">The bidders who are having a valid registration certificate of </w:t>
      </w:r>
      <w:r w:rsidR="00EF149C">
        <w:t>statutory</w:t>
      </w:r>
      <w:r>
        <w:t xml:space="preserve"> bodies (like NSIC “The National Small Industries Corporation Ltd</w:t>
      </w:r>
      <w:r w:rsidR="00770223">
        <w:t>”,</w:t>
      </w:r>
      <w:r w:rsidR="00770223" w:rsidRPr="00770223">
        <w:rPr>
          <w:rFonts w:ascii="Times-Roman" w:hAnsi="Times-Roman"/>
          <w:color w:val="000000"/>
          <w:sz w:val="22"/>
        </w:rPr>
        <w:t xml:space="preserve"> </w:t>
      </w:r>
      <w:r w:rsidR="00770223" w:rsidRPr="00770223">
        <w:t xml:space="preserve">Micro and Small Enterprises </w:t>
      </w:r>
      <w:r w:rsidR="00770223" w:rsidRPr="00770223">
        <w:br/>
        <w:t>(MSEs</w:t>
      </w:r>
      <w:r>
        <w:t>) are exempted from submission of EMD amount as per applicable rules. As a proof of the above registration, the firm has to upload the valid registration certificate along with the technical bid on SRM Platform.</w:t>
      </w:r>
    </w:p>
    <w:p w:rsidR="00474189" w:rsidRDefault="00474189" w:rsidP="00474189">
      <w:pPr>
        <w:pStyle w:val="ListParagraph"/>
      </w:pPr>
    </w:p>
    <w:p w:rsidR="00474189" w:rsidRPr="0062278F" w:rsidRDefault="00474189" w:rsidP="00474189">
      <w:pPr>
        <w:pStyle w:val="NoSpacing"/>
        <w:jc w:val="both"/>
      </w:pPr>
    </w:p>
    <w:p w:rsidR="00CA1B96" w:rsidRDefault="00CA1B96" w:rsidP="00CA1B96">
      <w:pPr>
        <w:pStyle w:val="NoSpacing"/>
        <w:numPr>
          <w:ilvl w:val="0"/>
          <w:numId w:val="8"/>
        </w:numPr>
        <w:jc w:val="both"/>
        <w:rPr>
          <w:b/>
        </w:rPr>
      </w:pPr>
      <w:r w:rsidRPr="00511834">
        <w:rPr>
          <w:b/>
        </w:rPr>
        <w:t>Security cum Performance Bank Guar</w:t>
      </w:r>
      <w:r>
        <w:rPr>
          <w:b/>
        </w:rPr>
        <w:t>an</w:t>
      </w:r>
      <w:r w:rsidRPr="00511834">
        <w:rPr>
          <w:b/>
        </w:rPr>
        <w:t>tee:</w:t>
      </w:r>
    </w:p>
    <w:p w:rsidR="00CA1B96" w:rsidRPr="00B43E12" w:rsidRDefault="00CA1B96" w:rsidP="00CA1B96">
      <w:pPr>
        <w:pStyle w:val="ListParagraph"/>
        <w:autoSpaceDE w:val="0"/>
        <w:autoSpaceDN w:val="0"/>
        <w:adjustRightInd w:val="0"/>
        <w:spacing w:after="0" w:line="240" w:lineRule="auto"/>
        <w:jc w:val="both"/>
        <w:rPr>
          <w:rFonts w:eastAsiaTheme="minorHAnsi" w:cs="Arial"/>
        </w:rPr>
      </w:pPr>
      <w:r w:rsidRPr="00B43E12">
        <w:rPr>
          <w:rFonts w:eastAsiaTheme="minorHAnsi" w:cs="Arial"/>
        </w:rPr>
        <w:t xml:space="preserve">The successful bidder has to provide Security Deposit for </w:t>
      </w:r>
      <w:r w:rsidRPr="00A2214F">
        <w:rPr>
          <w:rFonts w:eastAsiaTheme="minorHAnsi" w:cs="Arial"/>
        </w:rPr>
        <w:t>10% of the contract value</w:t>
      </w:r>
      <w:r>
        <w:rPr>
          <w:rFonts w:eastAsiaTheme="minorHAnsi" w:cs="Arial"/>
        </w:rPr>
        <w:t xml:space="preserve"> </w:t>
      </w:r>
      <w:r w:rsidRPr="00B43E12">
        <w:rPr>
          <w:rFonts w:eastAsiaTheme="minorHAnsi" w:cs="Arial"/>
        </w:rPr>
        <w:t>(excluding</w:t>
      </w:r>
      <w:r>
        <w:rPr>
          <w:rFonts w:eastAsiaTheme="minorHAnsi" w:cs="Arial"/>
        </w:rPr>
        <w:t xml:space="preserve"> </w:t>
      </w:r>
      <w:r w:rsidRPr="00B43E12">
        <w:rPr>
          <w:rFonts w:eastAsiaTheme="minorHAnsi" w:cs="Arial"/>
        </w:rPr>
        <w:t>Taxes and duties) in the form of Bank guarantee obtained from a Nationalized Bank/ Scheduled</w:t>
      </w:r>
      <w:r>
        <w:rPr>
          <w:rFonts w:eastAsiaTheme="minorHAnsi" w:cs="Arial"/>
        </w:rPr>
        <w:t xml:space="preserve"> </w:t>
      </w:r>
      <w:r w:rsidRPr="00B43E12">
        <w:rPr>
          <w:rFonts w:eastAsiaTheme="minorHAnsi" w:cs="Arial"/>
        </w:rPr>
        <w:t>bank approved by RBI and valid for contract period from the date of contract to beyond 6-months</w:t>
      </w:r>
      <w:r w:rsidR="00AF4383">
        <w:rPr>
          <w:rFonts w:eastAsiaTheme="minorHAnsi" w:cs="Arial"/>
        </w:rPr>
        <w:t xml:space="preserve"> </w:t>
      </w:r>
      <w:r w:rsidRPr="00B43E12">
        <w:rPr>
          <w:rFonts w:eastAsiaTheme="minorHAnsi" w:cs="Arial"/>
        </w:rPr>
        <w:t>of contract period. The above deposit will be held by the company as security for the satisfactory performance of the contract. All compensation or other sums or money payable by the contractor to the company under the terms and conditions of this contract may be deducted from the above security deposit or from any sums that may be due or may be due or may become due, to the contractor by the company on any account what-so-ever, will be returned without any interest and in the event of the security deposit being reduced by reasons of any such deductions, the contractor shall within 10 (Ten) days thereafter make good these deductions.</w:t>
      </w:r>
    </w:p>
    <w:p w:rsidR="00CA1B96" w:rsidRDefault="00CA1B96" w:rsidP="00CA1B96">
      <w:pPr>
        <w:pStyle w:val="NoSpacing"/>
        <w:ind w:left="720"/>
        <w:jc w:val="both"/>
        <w:rPr>
          <w:rStyle w:val="Heading3Char"/>
          <w:rFonts w:ascii="Arial" w:eastAsia="Calibri" w:hAnsi="Arial" w:cs="Arial"/>
          <w:color w:val="auto"/>
        </w:rPr>
      </w:pPr>
    </w:p>
    <w:p w:rsidR="00474189" w:rsidRDefault="00474189" w:rsidP="00474189">
      <w:pPr>
        <w:pStyle w:val="NoSpacing"/>
        <w:numPr>
          <w:ilvl w:val="0"/>
          <w:numId w:val="8"/>
        </w:numPr>
        <w:jc w:val="both"/>
        <w:rPr>
          <w:rStyle w:val="Heading3Char"/>
          <w:rFonts w:ascii="Arial" w:eastAsia="Calibri" w:hAnsi="Arial" w:cs="Arial"/>
          <w:color w:val="auto"/>
        </w:rPr>
      </w:pPr>
      <w:r w:rsidRPr="00B36CB5">
        <w:rPr>
          <w:rStyle w:val="Heading3Char"/>
          <w:rFonts w:ascii="Arial" w:eastAsia="Calibri" w:hAnsi="Arial" w:cs="Arial"/>
          <w:color w:val="auto"/>
        </w:rPr>
        <w:t>Documents to be produced:</w:t>
      </w:r>
    </w:p>
    <w:p w:rsidR="001F5714" w:rsidRDefault="00474189" w:rsidP="00474189">
      <w:pPr>
        <w:pStyle w:val="NoSpacing"/>
        <w:ind w:left="630"/>
        <w:jc w:val="both"/>
      </w:pPr>
      <w:r w:rsidRPr="008273B8">
        <w:t xml:space="preserve">The documents as indicated in </w:t>
      </w:r>
      <w:r>
        <w:t>“</w:t>
      </w:r>
      <w:r w:rsidRPr="008273B8">
        <w:t xml:space="preserve">Mandatory </w:t>
      </w:r>
      <w:r>
        <w:t>Q</w:t>
      </w:r>
      <w:r w:rsidRPr="008273B8">
        <w:t>ualification</w:t>
      </w:r>
      <w:r>
        <w:t>”</w:t>
      </w:r>
      <w:r w:rsidRPr="008273B8">
        <w:t xml:space="preserve"> criteria i.e. </w:t>
      </w:r>
      <w:proofErr w:type="spellStart"/>
      <w:r w:rsidRPr="008273B8">
        <w:t>Sl</w:t>
      </w:r>
      <w:proofErr w:type="spellEnd"/>
      <w:r w:rsidRPr="008273B8">
        <w:t xml:space="preserve"> Nos</w:t>
      </w:r>
      <w:r>
        <w:t>.</w:t>
      </w:r>
      <w:r w:rsidRPr="008273B8">
        <w:t xml:space="preserve"> </w:t>
      </w:r>
      <w:r w:rsidRPr="00520F25">
        <w:rPr>
          <w:color w:val="000000" w:themeColor="text1"/>
        </w:rPr>
        <w:t xml:space="preserve">1 to </w:t>
      </w:r>
      <w:r w:rsidR="001F5714">
        <w:rPr>
          <w:color w:val="000000" w:themeColor="text1"/>
        </w:rPr>
        <w:t>7</w:t>
      </w:r>
      <w:r w:rsidRPr="008273B8">
        <w:t xml:space="preserve"> </w:t>
      </w:r>
      <w:r w:rsidR="002F13B4" w:rsidRPr="008273B8">
        <w:t xml:space="preserve">of </w:t>
      </w:r>
    </w:p>
    <w:p w:rsidR="00474189" w:rsidRDefault="002F13B4" w:rsidP="00474189">
      <w:pPr>
        <w:pStyle w:val="NoSpacing"/>
        <w:ind w:left="630"/>
        <w:jc w:val="both"/>
      </w:pPr>
      <w:r>
        <w:t>Para</w:t>
      </w:r>
      <w:r w:rsidR="001F5714">
        <w:t xml:space="preserve"> 6 (B)</w:t>
      </w:r>
      <w:r w:rsidR="00474189" w:rsidRPr="008273B8">
        <w:t xml:space="preserve"> should be uploaded in</w:t>
      </w:r>
      <w:r w:rsidR="00474189">
        <w:t xml:space="preserve"> technical bid as applicable in </w:t>
      </w:r>
      <w:r w:rsidR="006B7904">
        <w:t>Attachment</w:t>
      </w:r>
      <w:r w:rsidR="00474189" w:rsidRPr="006B42CC">
        <w:t xml:space="preserve"> Folder on SRM Platform.</w:t>
      </w:r>
    </w:p>
    <w:p w:rsidR="00474189" w:rsidRDefault="00474189" w:rsidP="00474189">
      <w:pPr>
        <w:pStyle w:val="NoSpacing"/>
        <w:jc w:val="both"/>
      </w:pPr>
    </w:p>
    <w:p w:rsidR="002F2686" w:rsidRDefault="002F2686" w:rsidP="00474189">
      <w:pPr>
        <w:pStyle w:val="NoSpacing"/>
        <w:jc w:val="both"/>
      </w:pPr>
    </w:p>
    <w:p w:rsidR="002F2686" w:rsidRDefault="002F2686" w:rsidP="00474189">
      <w:pPr>
        <w:pStyle w:val="NoSpacing"/>
        <w:jc w:val="both"/>
      </w:pPr>
    </w:p>
    <w:p w:rsidR="00CA1B96" w:rsidRDefault="00CA1B96" w:rsidP="00474189">
      <w:pPr>
        <w:pStyle w:val="NoSpacing"/>
        <w:jc w:val="both"/>
      </w:pPr>
    </w:p>
    <w:p w:rsidR="006519D7" w:rsidRDefault="006519D7" w:rsidP="00474189">
      <w:pPr>
        <w:pStyle w:val="NoSpacing"/>
        <w:jc w:val="both"/>
      </w:pPr>
    </w:p>
    <w:p w:rsidR="000E54F8" w:rsidRDefault="000E54F8" w:rsidP="00474189">
      <w:pPr>
        <w:pStyle w:val="NoSpacing"/>
        <w:jc w:val="both"/>
      </w:pPr>
    </w:p>
    <w:p w:rsidR="000E54F8" w:rsidRDefault="000E54F8" w:rsidP="00474189">
      <w:pPr>
        <w:pStyle w:val="NoSpacing"/>
        <w:jc w:val="both"/>
      </w:pPr>
    </w:p>
    <w:p w:rsidR="00CA1B96" w:rsidRDefault="00CA1B96" w:rsidP="00474189">
      <w:pPr>
        <w:pStyle w:val="NoSpacing"/>
        <w:jc w:val="both"/>
      </w:pPr>
    </w:p>
    <w:p w:rsidR="00474189" w:rsidRDefault="00474189" w:rsidP="00474189">
      <w:pPr>
        <w:pStyle w:val="NoSpacing"/>
        <w:numPr>
          <w:ilvl w:val="0"/>
          <w:numId w:val="8"/>
        </w:numPr>
        <w:jc w:val="both"/>
        <w:rPr>
          <w:rStyle w:val="Heading3Char"/>
          <w:rFonts w:ascii="Arial" w:eastAsia="Calibri" w:hAnsi="Arial" w:cs="Arial"/>
          <w:color w:val="auto"/>
        </w:rPr>
      </w:pPr>
      <w:r w:rsidRPr="00061977">
        <w:rPr>
          <w:rStyle w:val="Heading3Char"/>
          <w:rFonts w:ascii="Arial" w:eastAsia="Calibri" w:hAnsi="Arial" w:cs="Arial"/>
          <w:color w:val="auto"/>
        </w:rPr>
        <w:t xml:space="preserve">Requirement of </w:t>
      </w:r>
      <w:proofErr w:type="spellStart"/>
      <w:r w:rsidRPr="00061977">
        <w:rPr>
          <w:rStyle w:val="Heading3Char"/>
          <w:rFonts w:ascii="Arial" w:eastAsia="Calibri" w:hAnsi="Arial" w:cs="Arial"/>
          <w:color w:val="auto"/>
        </w:rPr>
        <w:t>Labours</w:t>
      </w:r>
      <w:proofErr w:type="spellEnd"/>
      <w:r w:rsidRPr="00061977">
        <w:rPr>
          <w:rStyle w:val="Heading3Char"/>
          <w:rFonts w:ascii="Arial" w:eastAsia="Calibri" w:hAnsi="Arial" w:cs="Arial"/>
          <w:color w:val="auto"/>
        </w:rPr>
        <w:t xml:space="preserve"> deployed:</w:t>
      </w:r>
    </w:p>
    <w:p w:rsidR="00474189" w:rsidRPr="00061977" w:rsidRDefault="00474189" w:rsidP="00474189">
      <w:pPr>
        <w:pStyle w:val="NoSpacing"/>
        <w:ind w:left="720"/>
        <w:jc w:val="both"/>
        <w:rPr>
          <w:rStyle w:val="Heading3Char"/>
          <w:rFonts w:ascii="Arial" w:eastAsia="Calibri" w:hAnsi="Arial" w:cs="Arial"/>
          <w:color w:val="auto"/>
        </w:rPr>
      </w:pPr>
    </w:p>
    <w:p w:rsidR="00474189" w:rsidRDefault="00474189" w:rsidP="00474189">
      <w:pPr>
        <w:pStyle w:val="NoSpacing"/>
        <w:numPr>
          <w:ilvl w:val="0"/>
          <w:numId w:val="11"/>
        </w:numPr>
        <w:jc w:val="both"/>
      </w:pPr>
      <w:r w:rsidRPr="0062278F">
        <w:lastRenderedPageBreak/>
        <w:t xml:space="preserve">The </w:t>
      </w:r>
      <w:proofErr w:type="spellStart"/>
      <w:r w:rsidRPr="0062278F">
        <w:t>Labours</w:t>
      </w:r>
      <w:proofErr w:type="spellEnd"/>
      <w:r w:rsidRPr="0062278F">
        <w:t xml:space="preserve"> deployed in the contract</w:t>
      </w:r>
      <w:r>
        <w:t xml:space="preserve"> s</w:t>
      </w:r>
      <w:r w:rsidRPr="0062278F">
        <w:t xml:space="preserve">hall </w:t>
      </w:r>
      <w:r w:rsidR="000C38F7" w:rsidRPr="0062278F">
        <w:t>be:</w:t>
      </w:r>
    </w:p>
    <w:p w:rsidR="00474189" w:rsidRDefault="00474189" w:rsidP="00474189">
      <w:pPr>
        <w:pStyle w:val="NoSpacing"/>
        <w:jc w:val="both"/>
      </w:pPr>
    </w:p>
    <w:p w:rsidR="00474189" w:rsidRDefault="00474189" w:rsidP="00474189">
      <w:pPr>
        <w:pStyle w:val="NoSpacing"/>
        <w:numPr>
          <w:ilvl w:val="0"/>
          <w:numId w:val="12"/>
        </w:numPr>
        <w:jc w:val="both"/>
      </w:pPr>
      <w:r>
        <w:t>ESI registered</w:t>
      </w:r>
    </w:p>
    <w:p w:rsidR="00474189" w:rsidRDefault="00474189" w:rsidP="00474189">
      <w:pPr>
        <w:pStyle w:val="NoSpacing"/>
        <w:numPr>
          <w:ilvl w:val="0"/>
          <w:numId w:val="12"/>
        </w:numPr>
        <w:jc w:val="both"/>
      </w:pPr>
      <w:r>
        <w:t>H</w:t>
      </w:r>
      <w:r w:rsidRPr="0062278F">
        <w:t xml:space="preserve">ealthy and </w:t>
      </w:r>
      <w:r w:rsidR="000C38F7" w:rsidRPr="0062278F">
        <w:t>able-bodied</w:t>
      </w:r>
      <w:r w:rsidRPr="0062278F">
        <w:t xml:space="preserve"> persons capable of executing the subjec</w:t>
      </w:r>
      <w:r>
        <w:t>t jobs.</w:t>
      </w:r>
    </w:p>
    <w:p w:rsidR="00474189" w:rsidRDefault="00474189" w:rsidP="00474189">
      <w:pPr>
        <w:pStyle w:val="NoSpacing"/>
        <w:numPr>
          <w:ilvl w:val="0"/>
          <w:numId w:val="12"/>
        </w:numPr>
        <w:jc w:val="both"/>
      </w:pPr>
      <w:r>
        <w:t>Age between 18 and 60</w:t>
      </w:r>
      <w:r w:rsidRPr="0062278F">
        <w:t xml:space="preserve"> years</w:t>
      </w:r>
      <w:r>
        <w:t xml:space="preserve">. </w:t>
      </w:r>
    </w:p>
    <w:p w:rsidR="00474189" w:rsidRDefault="00474189" w:rsidP="00474189">
      <w:pPr>
        <w:pStyle w:val="NoSpacing"/>
        <w:numPr>
          <w:ilvl w:val="0"/>
          <w:numId w:val="12"/>
        </w:numPr>
        <w:ind w:left="1170" w:hanging="90"/>
        <w:jc w:val="both"/>
      </w:pPr>
      <w:r>
        <w:t xml:space="preserve">The </w:t>
      </w:r>
      <w:proofErr w:type="spellStart"/>
      <w:r>
        <w:t>labourers</w:t>
      </w:r>
      <w:proofErr w:type="spellEnd"/>
      <w:r>
        <w:t xml:space="preserve"> deployed should be </w:t>
      </w:r>
      <w:r w:rsidRPr="0062278F">
        <w:t>punctual, dutiful, and obedient in nature and maintain discipline and conduct while working within the premises of the company.</w:t>
      </w:r>
    </w:p>
    <w:p w:rsidR="00474189" w:rsidRPr="0062278F" w:rsidRDefault="00474189" w:rsidP="00474189">
      <w:pPr>
        <w:pStyle w:val="NoSpacing"/>
        <w:jc w:val="both"/>
      </w:pPr>
    </w:p>
    <w:p w:rsidR="00474189" w:rsidRPr="00061977" w:rsidRDefault="00474189" w:rsidP="00474189">
      <w:pPr>
        <w:pStyle w:val="NoSpacing"/>
        <w:numPr>
          <w:ilvl w:val="0"/>
          <w:numId w:val="8"/>
        </w:numPr>
        <w:jc w:val="both"/>
        <w:rPr>
          <w:rStyle w:val="Heading3Char"/>
          <w:rFonts w:ascii="Arial" w:eastAsia="Calibri" w:hAnsi="Arial" w:cs="Arial"/>
          <w:b w:val="0"/>
          <w:color w:val="auto"/>
        </w:rPr>
      </w:pPr>
      <w:r>
        <w:rPr>
          <w:rStyle w:val="Heading3Char"/>
          <w:rFonts w:ascii="Arial" w:eastAsia="Calibri" w:hAnsi="Arial" w:cs="Arial"/>
          <w:b w:val="0"/>
          <w:color w:val="auto"/>
        </w:rPr>
        <w:t xml:space="preserve">   </w:t>
      </w:r>
      <w:r w:rsidRPr="00061977">
        <w:rPr>
          <w:rStyle w:val="Heading3Char"/>
          <w:rFonts w:ascii="Arial" w:eastAsia="Calibri" w:hAnsi="Arial" w:cs="Arial"/>
          <w:b w:val="0"/>
          <w:color w:val="auto"/>
        </w:rPr>
        <w:t xml:space="preserve">On award of contract, the Firm shall execute an agreement in a bond paper of Rs. </w:t>
      </w:r>
      <w:r w:rsidRPr="00F6631F">
        <w:rPr>
          <w:rStyle w:val="Heading3Char"/>
          <w:rFonts w:ascii="Arial" w:eastAsia="Calibri" w:hAnsi="Arial" w:cs="Arial"/>
          <w:b w:val="0"/>
          <w:color w:val="000000" w:themeColor="text1"/>
        </w:rPr>
        <w:t>200/</w:t>
      </w:r>
      <w:r w:rsidRPr="00061977">
        <w:rPr>
          <w:rStyle w:val="Heading3Char"/>
          <w:rFonts w:ascii="Arial" w:eastAsia="Calibri" w:hAnsi="Arial" w:cs="Arial"/>
          <w:b w:val="0"/>
          <w:color w:val="auto"/>
        </w:rPr>
        <w:t>- (Rupees two hundred only) as per the format given by M/s. BEML Limited to carry out the subject work as per terms and conditions as directed.</w:t>
      </w:r>
    </w:p>
    <w:p w:rsidR="00474189" w:rsidRPr="0062278F" w:rsidRDefault="00474189" w:rsidP="00474189">
      <w:pPr>
        <w:pStyle w:val="NoSpacing"/>
        <w:jc w:val="both"/>
        <w:rPr>
          <w:b/>
        </w:rPr>
      </w:pPr>
    </w:p>
    <w:p w:rsidR="00474189" w:rsidRDefault="00474189" w:rsidP="00474189">
      <w:pPr>
        <w:pStyle w:val="NoSpacing"/>
        <w:numPr>
          <w:ilvl w:val="0"/>
          <w:numId w:val="8"/>
        </w:numPr>
        <w:jc w:val="both"/>
        <w:rPr>
          <w:rStyle w:val="Heading3Char"/>
          <w:rFonts w:ascii="Arial" w:eastAsia="Calibri" w:hAnsi="Arial" w:cs="Arial"/>
          <w:b w:val="0"/>
          <w:color w:val="auto"/>
        </w:rPr>
      </w:pPr>
      <w:r w:rsidRPr="00061977">
        <w:rPr>
          <w:rStyle w:val="Heading3Char"/>
          <w:rFonts w:ascii="Arial" w:eastAsia="Calibri" w:hAnsi="Arial" w:cs="Arial"/>
          <w:b w:val="0"/>
          <w:color w:val="auto"/>
        </w:rPr>
        <w:t>Sub-Contract / Sub-</w:t>
      </w:r>
      <w:proofErr w:type="gramStart"/>
      <w:r w:rsidRPr="00061977">
        <w:rPr>
          <w:rStyle w:val="Heading3Char"/>
          <w:rFonts w:ascii="Arial" w:eastAsia="Calibri" w:hAnsi="Arial" w:cs="Arial"/>
          <w:b w:val="0"/>
          <w:color w:val="auto"/>
        </w:rPr>
        <w:t>letting:-</w:t>
      </w:r>
      <w:proofErr w:type="gramEnd"/>
      <w:r w:rsidRPr="00061977">
        <w:rPr>
          <w:rStyle w:val="Heading3Char"/>
          <w:rFonts w:ascii="Arial" w:eastAsia="Calibri" w:hAnsi="Arial" w:cs="Arial"/>
          <w:b w:val="0"/>
          <w:color w:val="auto"/>
        </w:rPr>
        <w:t xml:space="preserve"> </w:t>
      </w:r>
      <w:r>
        <w:rPr>
          <w:rStyle w:val="Heading3Char"/>
          <w:rFonts w:ascii="Arial" w:eastAsia="Calibri" w:hAnsi="Arial" w:cs="Arial"/>
          <w:b w:val="0"/>
          <w:color w:val="auto"/>
        </w:rPr>
        <w:t>T</w:t>
      </w:r>
      <w:r w:rsidRPr="00061977">
        <w:rPr>
          <w:rStyle w:val="Heading3Char"/>
          <w:rFonts w:ascii="Arial" w:eastAsia="Calibri" w:hAnsi="Arial" w:cs="Arial"/>
          <w:b w:val="0"/>
          <w:color w:val="auto"/>
        </w:rPr>
        <w:t xml:space="preserve">his works contract awarded by BEML Limited to the successful </w:t>
      </w:r>
      <w:r>
        <w:rPr>
          <w:rStyle w:val="Heading3Char"/>
          <w:rFonts w:ascii="Arial" w:eastAsia="Calibri" w:hAnsi="Arial" w:cs="Arial"/>
          <w:b w:val="0"/>
          <w:color w:val="auto"/>
        </w:rPr>
        <w:t>bidder</w:t>
      </w:r>
      <w:r w:rsidRPr="00061977">
        <w:rPr>
          <w:rStyle w:val="Heading3Char"/>
          <w:rFonts w:ascii="Arial" w:eastAsia="Calibri" w:hAnsi="Arial" w:cs="Arial"/>
          <w:b w:val="0"/>
          <w:color w:val="auto"/>
        </w:rPr>
        <w:t xml:space="preserve">, shall </w:t>
      </w:r>
      <w:r>
        <w:rPr>
          <w:rStyle w:val="Heading3Char"/>
          <w:rFonts w:ascii="Arial" w:eastAsia="Calibri" w:hAnsi="Arial" w:cs="Arial"/>
          <w:b w:val="0"/>
          <w:color w:val="auto"/>
        </w:rPr>
        <w:t xml:space="preserve">not </w:t>
      </w:r>
      <w:r w:rsidRPr="00061977">
        <w:rPr>
          <w:rStyle w:val="Heading3Char"/>
          <w:rFonts w:ascii="Arial" w:eastAsia="Calibri" w:hAnsi="Arial" w:cs="Arial"/>
          <w:b w:val="0"/>
          <w:color w:val="auto"/>
        </w:rPr>
        <w:t>be sub-contracted to any other party</w:t>
      </w:r>
      <w:r>
        <w:rPr>
          <w:rStyle w:val="Heading3Char"/>
          <w:rFonts w:ascii="Arial" w:eastAsia="Calibri" w:hAnsi="Arial" w:cs="Arial"/>
          <w:b w:val="0"/>
          <w:color w:val="auto"/>
        </w:rPr>
        <w:t xml:space="preserve"> under any circumstances whatsoever.</w:t>
      </w:r>
    </w:p>
    <w:p w:rsidR="00474189" w:rsidRDefault="00474189" w:rsidP="00474189">
      <w:pPr>
        <w:pStyle w:val="ListParagraph"/>
        <w:rPr>
          <w:rStyle w:val="Heading3Char"/>
          <w:rFonts w:ascii="Arial" w:eastAsia="Calibri" w:hAnsi="Arial" w:cs="Arial"/>
          <w:b w:val="0"/>
          <w:color w:val="auto"/>
        </w:rPr>
      </w:pPr>
    </w:p>
    <w:p w:rsidR="00024000" w:rsidRDefault="00024000" w:rsidP="00474189">
      <w:pPr>
        <w:pStyle w:val="ListParagraph"/>
        <w:rPr>
          <w:rStyle w:val="Heading3Char"/>
          <w:rFonts w:ascii="Arial" w:eastAsia="Calibri" w:hAnsi="Arial" w:cs="Arial"/>
          <w:b w:val="0"/>
          <w:color w:val="auto"/>
        </w:rPr>
      </w:pPr>
    </w:p>
    <w:p w:rsidR="00474189" w:rsidRDefault="00474189" w:rsidP="00474189">
      <w:pPr>
        <w:pStyle w:val="NoSpacing"/>
        <w:numPr>
          <w:ilvl w:val="0"/>
          <w:numId w:val="8"/>
        </w:numPr>
        <w:jc w:val="both"/>
        <w:rPr>
          <w:rStyle w:val="Heading3Char"/>
          <w:rFonts w:ascii="Arial" w:eastAsia="Calibri" w:hAnsi="Arial" w:cs="Arial"/>
          <w:b w:val="0"/>
          <w:bCs w:val="0"/>
          <w:color w:val="auto"/>
        </w:rPr>
      </w:pPr>
      <w:r w:rsidRPr="00061977">
        <w:rPr>
          <w:rStyle w:val="Heading3Char"/>
          <w:rFonts w:ascii="Arial" w:eastAsia="Calibri" w:hAnsi="Arial" w:cs="Arial"/>
          <w:b w:val="0"/>
          <w:bCs w:val="0"/>
          <w:color w:val="auto"/>
        </w:rPr>
        <w:t>Facilities:</w:t>
      </w:r>
    </w:p>
    <w:p w:rsidR="00474189" w:rsidRPr="002F671E" w:rsidRDefault="00474189" w:rsidP="00474189">
      <w:pPr>
        <w:pStyle w:val="ListParagraph"/>
        <w:spacing w:after="0" w:line="240" w:lineRule="auto"/>
        <w:rPr>
          <w:rStyle w:val="Heading3Char"/>
          <w:rFonts w:ascii="Arial" w:eastAsia="Calibri" w:hAnsi="Arial" w:cs="Arial"/>
          <w:b w:val="0"/>
          <w:bCs w:val="0"/>
          <w:color w:val="auto"/>
          <w:sz w:val="16"/>
          <w:szCs w:val="16"/>
        </w:rPr>
      </w:pPr>
    </w:p>
    <w:p w:rsidR="00474189" w:rsidRDefault="00474189" w:rsidP="00474189">
      <w:pPr>
        <w:pStyle w:val="NoSpacing"/>
        <w:numPr>
          <w:ilvl w:val="0"/>
          <w:numId w:val="13"/>
        </w:numPr>
        <w:ind w:left="1080"/>
        <w:jc w:val="both"/>
        <w:rPr>
          <w:bCs/>
        </w:rPr>
      </w:pPr>
      <w:r w:rsidRPr="0062278F">
        <w:rPr>
          <w:bCs/>
        </w:rPr>
        <w:t xml:space="preserve">Canteen facilities </w:t>
      </w:r>
      <w:r>
        <w:rPr>
          <w:bCs/>
        </w:rPr>
        <w:t xml:space="preserve">will </w:t>
      </w:r>
      <w:r w:rsidRPr="0062278F">
        <w:rPr>
          <w:bCs/>
        </w:rPr>
        <w:t xml:space="preserve">be extended </w:t>
      </w:r>
      <w:r>
        <w:rPr>
          <w:bCs/>
        </w:rPr>
        <w:t xml:space="preserve">by BEML </w:t>
      </w:r>
      <w:r w:rsidRPr="0062278F">
        <w:rPr>
          <w:bCs/>
        </w:rPr>
        <w:t>on cost basis as per the norms of the company.</w:t>
      </w:r>
    </w:p>
    <w:p w:rsidR="00474189" w:rsidRPr="002F671E" w:rsidRDefault="00474189" w:rsidP="00474189">
      <w:pPr>
        <w:pStyle w:val="NoSpacing"/>
        <w:ind w:left="360"/>
        <w:jc w:val="both"/>
        <w:rPr>
          <w:bCs/>
          <w:sz w:val="16"/>
          <w:szCs w:val="16"/>
        </w:rPr>
      </w:pPr>
    </w:p>
    <w:p w:rsidR="00474189" w:rsidRDefault="00474189" w:rsidP="00474189">
      <w:pPr>
        <w:pStyle w:val="NoSpacing"/>
        <w:numPr>
          <w:ilvl w:val="0"/>
          <w:numId w:val="13"/>
        </w:numPr>
        <w:ind w:left="1080"/>
        <w:jc w:val="both"/>
        <w:rPr>
          <w:bCs/>
        </w:rPr>
      </w:pPr>
      <w:r w:rsidRPr="0062278F">
        <w:rPr>
          <w:bCs/>
        </w:rPr>
        <w:t xml:space="preserve">The contractor shall make his own arrangement for accommodation and Transportation of his </w:t>
      </w:r>
      <w:proofErr w:type="spellStart"/>
      <w:r w:rsidRPr="0062278F">
        <w:rPr>
          <w:bCs/>
        </w:rPr>
        <w:t>labo</w:t>
      </w:r>
      <w:r>
        <w:rPr>
          <w:bCs/>
        </w:rPr>
        <w:t>u</w:t>
      </w:r>
      <w:r w:rsidRPr="0062278F">
        <w:rPr>
          <w:bCs/>
        </w:rPr>
        <w:t>rs</w:t>
      </w:r>
      <w:proofErr w:type="spellEnd"/>
      <w:r w:rsidRPr="0062278F">
        <w:rPr>
          <w:bCs/>
        </w:rPr>
        <w:t xml:space="preserve"> TO &amp; FRO BEML factory.</w:t>
      </w:r>
    </w:p>
    <w:p w:rsidR="00474189" w:rsidRPr="002F671E" w:rsidRDefault="00474189" w:rsidP="00474189">
      <w:pPr>
        <w:pStyle w:val="NoSpacing"/>
        <w:jc w:val="both"/>
        <w:rPr>
          <w:b/>
          <w:bCs/>
          <w:sz w:val="16"/>
          <w:szCs w:val="16"/>
        </w:rPr>
      </w:pPr>
    </w:p>
    <w:p w:rsidR="00474189" w:rsidRPr="00F952C3" w:rsidRDefault="00474189" w:rsidP="00474189">
      <w:pPr>
        <w:pStyle w:val="NoSpacing"/>
        <w:numPr>
          <w:ilvl w:val="0"/>
          <w:numId w:val="8"/>
        </w:numPr>
        <w:jc w:val="both"/>
        <w:rPr>
          <w:rStyle w:val="Heading3Char"/>
          <w:rFonts w:ascii="Arial" w:eastAsia="Calibri" w:hAnsi="Arial"/>
          <w:b w:val="0"/>
          <w:color w:val="auto"/>
        </w:rPr>
      </w:pPr>
      <w:r w:rsidRPr="00F952C3">
        <w:rPr>
          <w:rStyle w:val="Heading3Char"/>
          <w:rFonts w:ascii="Arial" w:eastAsia="Calibri" w:hAnsi="Arial" w:cs="Arial"/>
          <w:b w:val="0"/>
          <w:color w:val="auto"/>
        </w:rPr>
        <w:t xml:space="preserve">  </w:t>
      </w:r>
      <w:r w:rsidRPr="00F952C3">
        <w:rPr>
          <w:rStyle w:val="Heading3Char"/>
          <w:rFonts w:ascii="Arial" w:eastAsia="Calibri" w:hAnsi="Arial" w:cs="Arial"/>
          <w:color w:val="auto"/>
        </w:rPr>
        <w:t>Service Tax</w:t>
      </w:r>
      <w:r w:rsidRPr="00F952C3">
        <w:rPr>
          <w:rStyle w:val="Heading3Char"/>
          <w:rFonts w:ascii="Arial" w:eastAsia="Calibri" w:hAnsi="Arial" w:cs="Arial"/>
          <w:b w:val="0"/>
          <w:color w:val="auto"/>
        </w:rPr>
        <w:t xml:space="preserve">: </w:t>
      </w:r>
    </w:p>
    <w:p w:rsidR="00474189" w:rsidRPr="00F952C3" w:rsidRDefault="00474189" w:rsidP="00474189">
      <w:pPr>
        <w:pStyle w:val="NoSpacing"/>
        <w:ind w:left="720"/>
        <w:jc w:val="both"/>
        <w:rPr>
          <w:rStyle w:val="Heading3Char"/>
          <w:rFonts w:ascii="Arial" w:eastAsia="Calibri" w:hAnsi="Arial"/>
          <w:b w:val="0"/>
          <w:color w:val="auto"/>
        </w:rPr>
      </w:pPr>
    </w:p>
    <w:p w:rsidR="00474189" w:rsidRPr="00F952C3" w:rsidRDefault="00474189" w:rsidP="00474189">
      <w:pPr>
        <w:pStyle w:val="NoSpacing"/>
        <w:numPr>
          <w:ilvl w:val="0"/>
          <w:numId w:val="14"/>
        </w:numPr>
        <w:ind w:left="1224"/>
        <w:jc w:val="both"/>
        <w:rPr>
          <w:bCs/>
          <w:sz w:val="16"/>
          <w:szCs w:val="16"/>
        </w:rPr>
      </w:pPr>
      <w:r w:rsidRPr="00F952C3">
        <w:rPr>
          <w:rStyle w:val="Heading3Char"/>
          <w:rFonts w:ascii="Arial" w:eastAsia="Calibri" w:hAnsi="Arial" w:cs="Arial"/>
          <w:b w:val="0"/>
          <w:color w:val="auto"/>
        </w:rPr>
        <w:t xml:space="preserve">Service tax extra as </w:t>
      </w:r>
      <w:r w:rsidR="002F13B4" w:rsidRPr="00F952C3">
        <w:rPr>
          <w:rStyle w:val="Heading3Char"/>
          <w:rFonts w:ascii="Arial" w:eastAsia="Calibri" w:hAnsi="Arial" w:cs="Arial"/>
          <w:b w:val="0"/>
          <w:color w:val="auto"/>
        </w:rPr>
        <w:t xml:space="preserve">per </w:t>
      </w:r>
      <w:r w:rsidR="00024000">
        <w:rPr>
          <w:rStyle w:val="Heading3Char"/>
          <w:rFonts w:ascii="Arial" w:eastAsia="Calibri" w:hAnsi="Arial" w:cs="Arial"/>
          <w:b w:val="0"/>
          <w:color w:val="auto"/>
        </w:rPr>
        <w:t xml:space="preserve">applicable </w:t>
      </w:r>
      <w:r w:rsidR="00437201" w:rsidRPr="00F952C3">
        <w:rPr>
          <w:rStyle w:val="Heading3Char"/>
          <w:rFonts w:ascii="Arial" w:eastAsia="Calibri" w:hAnsi="Arial" w:cs="Arial"/>
          <w:b w:val="0"/>
          <w:color w:val="auto"/>
        </w:rPr>
        <w:t xml:space="preserve">GST. </w:t>
      </w:r>
    </w:p>
    <w:p w:rsidR="00474189" w:rsidRPr="00F952C3" w:rsidRDefault="00474189" w:rsidP="00474189">
      <w:pPr>
        <w:pStyle w:val="NoSpacing"/>
        <w:numPr>
          <w:ilvl w:val="0"/>
          <w:numId w:val="14"/>
        </w:numPr>
        <w:ind w:left="1224"/>
        <w:jc w:val="both"/>
        <w:rPr>
          <w:bCs/>
        </w:rPr>
      </w:pPr>
      <w:r w:rsidRPr="00F952C3">
        <w:rPr>
          <w:bCs/>
        </w:rPr>
        <w:t>The bidder has to produce the challan as proof of the payment to the service tax authority.</w:t>
      </w:r>
    </w:p>
    <w:p w:rsidR="00474189" w:rsidRPr="00F952C3" w:rsidRDefault="00474189" w:rsidP="00474189">
      <w:pPr>
        <w:pStyle w:val="ListParagraph"/>
        <w:spacing w:after="0" w:line="240" w:lineRule="auto"/>
        <w:rPr>
          <w:bCs/>
          <w:sz w:val="16"/>
          <w:szCs w:val="16"/>
        </w:rPr>
      </w:pPr>
    </w:p>
    <w:p w:rsidR="00474189" w:rsidRPr="00F952C3" w:rsidRDefault="009C52EF" w:rsidP="00474189">
      <w:pPr>
        <w:pStyle w:val="NoSpacing"/>
        <w:numPr>
          <w:ilvl w:val="0"/>
          <w:numId w:val="14"/>
        </w:numPr>
        <w:ind w:left="1224"/>
        <w:jc w:val="both"/>
        <w:rPr>
          <w:bCs/>
        </w:rPr>
      </w:pPr>
      <w:r w:rsidRPr="00F952C3">
        <w:rPr>
          <w:bCs/>
        </w:rPr>
        <w:t>GST</w:t>
      </w:r>
      <w:r w:rsidR="00474189" w:rsidRPr="00F952C3">
        <w:rPr>
          <w:bCs/>
        </w:rPr>
        <w:t xml:space="preserve"> will be reimbursed on the condition that the service tax claim has to be shown separately in the invoices. </w:t>
      </w:r>
    </w:p>
    <w:p w:rsidR="00474189" w:rsidRPr="00F952C3" w:rsidRDefault="00474189" w:rsidP="00474189">
      <w:pPr>
        <w:pStyle w:val="NoSpacing"/>
        <w:ind w:left="504"/>
        <w:jc w:val="both"/>
        <w:rPr>
          <w:bCs/>
        </w:rPr>
      </w:pPr>
    </w:p>
    <w:p w:rsidR="00474189" w:rsidRPr="00F952C3" w:rsidRDefault="00474189" w:rsidP="00474189">
      <w:pPr>
        <w:pStyle w:val="NoSpacing"/>
        <w:numPr>
          <w:ilvl w:val="0"/>
          <w:numId w:val="14"/>
        </w:numPr>
        <w:ind w:left="1224"/>
        <w:jc w:val="both"/>
        <w:rPr>
          <w:bCs/>
        </w:rPr>
      </w:pPr>
      <w:r w:rsidRPr="00F952C3">
        <w:rPr>
          <w:bCs/>
        </w:rPr>
        <w:t xml:space="preserve">To claim the Service Tax, contractor must have a </w:t>
      </w:r>
      <w:r w:rsidR="000C02B3" w:rsidRPr="00F952C3">
        <w:rPr>
          <w:bCs/>
        </w:rPr>
        <w:t>GST</w:t>
      </w:r>
      <w:r w:rsidRPr="00F952C3">
        <w:rPr>
          <w:bCs/>
        </w:rPr>
        <w:t xml:space="preserve"> registration number.</w:t>
      </w:r>
    </w:p>
    <w:p w:rsidR="00474189" w:rsidRPr="00F952C3" w:rsidRDefault="00474189" w:rsidP="00474189">
      <w:pPr>
        <w:pStyle w:val="NoSpacing"/>
        <w:ind w:left="504"/>
        <w:jc w:val="both"/>
        <w:rPr>
          <w:bCs/>
        </w:rPr>
      </w:pPr>
    </w:p>
    <w:p w:rsidR="00474189" w:rsidRPr="00F952C3" w:rsidRDefault="00474189" w:rsidP="00474189">
      <w:pPr>
        <w:pStyle w:val="NoSpacing"/>
        <w:numPr>
          <w:ilvl w:val="0"/>
          <w:numId w:val="14"/>
        </w:numPr>
        <w:ind w:left="1224"/>
        <w:jc w:val="both"/>
        <w:rPr>
          <w:bCs/>
        </w:rPr>
      </w:pPr>
      <w:r w:rsidRPr="00F952C3">
        <w:rPr>
          <w:bCs/>
        </w:rPr>
        <w:t xml:space="preserve">Further, the contractor has to deposit Service Tax as per </w:t>
      </w:r>
      <w:r w:rsidR="000C02B3" w:rsidRPr="00F952C3">
        <w:rPr>
          <w:bCs/>
        </w:rPr>
        <w:t>GST</w:t>
      </w:r>
      <w:r w:rsidRPr="00F952C3">
        <w:rPr>
          <w:bCs/>
        </w:rPr>
        <w:t xml:space="preserve"> rules.</w:t>
      </w:r>
    </w:p>
    <w:p w:rsidR="00474189" w:rsidRPr="00F952C3" w:rsidRDefault="00474189" w:rsidP="00474189">
      <w:pPr>
        <w:pStyle w:val="ListParagraph"/>
        <w:spacing w:after="0" w:line="240" w:lineRule="auto"/>
        <w:rPr>
          <w:bCs/>
          <w:sz w:val="16"/>
          <w:szCs w:val="16"/>
        </w:rPr>
      </w:pPr>
    </w:p>
    <w:p w:rsidR="00474189" w:rsidRDefault="00474189" w:rsidP="00474189">
      <w:pPr>
        <w:pStyle w:val="NoSpacing"/>
        <w:numPr>
          <w:ilvl w:val="0"/>
          <w:numId w:val="14"/>
        </w:numPr>
        <w:ind w:left="1224"/>
        <w:jc w:val="both"/>
        <w:rPr>
          <w:bCs/>
        </w:rPr>
      </w:pPr>
      <w:r w:rsidRPr="00F952C3">
        <w:rPr>
          <w:bCs/>
        </w:rPr>
        <w:t>The bidder is liable to pay all the applicable taxes &amp; duties</w:t>
      </w:r>
      <w:r w:rsidR="00F35931">
        <w:rPr>
          <w:bCs/>
        </w:rPr>
        <w:t xml:space="preserve"> as per GST</w:t>
      </w:r>
      <w:r w:rsidRPr="00F952C3">
        <w:rPr>
          <w:bCs/>
        </w:rPr>
        <w:t xml:space="preserve"> which may come into force during the execution of the contract to the statutory authorities.</w:t>
      </w:r>
    </w:p>
    <w:p w:rsidR="000F0F19" w:rsidRDefault="000F0F19" w:rsidP="000F0F19">
      <w:pPr>
        <w:pStyle w:val="ListParagraph"/>
        <w:rPr>
          <w:bCs/>
        </w:rPr>
      </w:pPr>
    </w:p>
    <w:p w:rsidR="00474189" w:rsidRPr="006D1BA4" w:rsidRDefault="00474189" w:rsidP="00474189">
      <w:pPr>
        <w:pStyle w:val="NoSpacing"/>
        <w:ind w:left="504"/>
        <w:jc w:val="both"/>
        <w:rPr>
          <w:b/>
          <w:sz w:val="2"/>
        </w:rPr>
      </w:pPr>
    </w:p>
    <w:p w:rsidR="000F0F19" w:rsidRPr="008B1365" w:rsidRDefault="000F0F19" w:rsidP="000F0F19">
      <w:pPr>
        <w:pStyle w:val="NoSpacing"/>
        <w:numPr>
          <w:ilvl w:val="0"/>
          <w:numId w:val="8"/>
        </w:numPr>
        <w:jc w:val="both"/>
        <w:rPr>
          <w:rStyle w:val="Heading3Char"/>
          <w:rFonts w:ascii="Arial" w:eastAsia="Calibri" w:hAnsi="Arial" w:cs="Arial"/>
          <w:b w:val="0"/>
          <w:bCs w:val="0"/>
          <w:color w:val="auto"/>
        </w:rPr>
      </w:pPr>
      <w:r w:rsidRPr="008B1365">
        <w:rPr>
          <w:rStyle w:val="Heading3Char"/>
          <w:rFonts w:ascii="Arial" w:eastAsia="Calibri" w:hAnsi="Arial" w:cs="Arial"/>
          <w:color w:val="auto"/>
        </w:rPr>
        <w:t>Risk Purchase Clause:</w:t>
      </w:r>
    </w:p>
    <w:p w:rsidR="000F0F19" w:rsidRDefault="000F0F19" w:rsidP="000F0F19">
      <w:pPr>
        <w:pStyle w:val="NoSpacing"/>
        <w:ind w:left="1224"/>
        <w:jc w:val="both"/>
        <w:rPr>
          <w:bCs/>
        </w:rPr>
      </w:pPr>
      <w:r w:rsidRPr="008B1365">
        <w:rPr>
          <w:bCs/>
        </w:rPr>
        <w:t>Applicable, if the contractor fails to execute the services as per the terms and conditions of the</w:t>
      </w:r>
      <w:r>
        <w:rPr>
          <w:bCs/>
        </w:rPr>
        <w:t xml:space="preserve"> </w:t>
      </w:r>
      <w:r w:rsidRPr="008B1365">
        <w:rPr>
          <w:bCs/>
        </w:rPr>
        <w:t>Contract for reason whatsoever it is, BEML Ltd., has the right to get it independently from available resources and the loss if any to the company will be recovered from the contractor.</w:t>
      </w:r>
    </w:p>
    <w:p w:rsidR="000F0F19" w:rsidRPr="008B1365" w:rsidRDefault="000F0F19" w:rsidP="000F0F19">
      <w:pPr>
        <w:pStyle w:val="NoSpacing"/>
        <w:ind w:left="1224"/>
        <w:jc w:val="both"/>
        <w:rPr>
          <w:bCs/>
        </w:rPr>
      </w:pPr>
    </w:p>
    <w:p w:rsidR="000F0F19" w:rsidRPr="008B1365" w:rsidRDefault="000F0F19" w:rsidP="000F0F19">
      <w:pPr>
        <w:pStyle w:val="NoSpacing"/>
        <w:numPr>
          <w:ilvl w:val="0"/>
          <w:numId w:val="8"/>
        </w:numPr>
        <w:jc w:val="both"/>
        <w:rPr>
          <w:rStyle w:val="Heading3Char"/>
          <w:rFonts w:ascii="Arial" w:eastAsia="Calibri" w:hAnsi="Arial" w:cs="Arial"/>
          <w:bCs w:val="0"/>
          <w:color w:val="auto"/>
        </w:rPr>
      </w:pPr>
      <w:r w:rsidRPr="008B1365">
        <w:rPr>
          <w:rStyle w:val="Heading3Char"/>
          <w:rFonts w:ascii="Arial" w:eastAsia="Calibri" w:hAnsi="Arial" w:cs="Arial"/>
          <w:bCs w:val="0"/>
          <w:color w:val="auto"/>
        </w:rPr>
        <w:t>Safety &amp; Statutory Requirements:</w:t>
      </w:r>
    </w:p>
    <w:p w:rsidR="000F0F19" w:rsidRPr="00D06849" w:rsidRDefault="000F0F19" w:rsidP="000F0F19">
      <w:pPr>
        <w:pStyle w:val="ListParagraph"/>
        <w:numPr>
          <w:ilvl w:val="0"/>
          <w:numId w:val="27"/>
        </w:numPr>
        <w:autoSpaceDE w:val="0"/>
        <w:autoSpaceDN w:val="0"/>
        <w:adjustRightInd w:val="0"/>
        <w:spacing w:after="0" w:line="240" w:lineRule="auto"/>
        <w:jc w:val="both"/>
        <w:rPr>
          <w:rFonts w:eastAsiaTheme="minorHAnsi" w:cs="Arial"/>
        </w:rPr>
      </w:pPr>
      <w:r w:rsidRPr="00D06849">
        <w:rPr>
          <w:rFonts w:eastAsiaTheme="minorHAnsi" w:cs="Arial"/>
        </w:rPr>
        <w:lastRenderedPageBreak/>
        <w:t>The firm shall comply with all safety regulation and statutory requirements as per Factories</w:t>
      </w:r>
      <w:r>
        <w:rPr>
          <w:rFonts w:eastAsiaTheme="minorHAnsi" w:cs="Arial"/>
        </w:rPr>
        <w:t xml:space="preserve"> </w:t>
      </w:r>
      <w:r w:rsidRPr="00D06849">
        <w:rPr>
          <w:rFonts w:eastAsiaTheme="minorHAnsi" w:cs="Arial"/>
        </w:rPr>
        <w:t xml:space="preserve">Act 1948. </w:t>
      </w:r>
      <w:r>
        <w:rPr>
          <w:rFonts w:eastAsiaTheme="minorHAnsi" w:cs="Arial"/>
        </w:rPr>
        <w:t>The Contractor</w:t>
      </w:r>
      <w:r w:rsidRPr="00D06849">
        <w:rPr>
          <w:rFonts w:eastAsiaTheme="minorHAnsi" w:cs="Arial"/>
        </w:rPr>
        <w:t xml:space="preserve"> have to ensure that the </w:t>
      </w:r>
      <w:proofErr w:type="spellStart"/>
      <w:r w:rsidRPr="00D06849">
        <w:rPr>
          <w:rFonts w:eastAsiaTheme="minorHAnsi" w:cs="Arial"/>
        </w:rPr>
        <w:t>labours</w:t>
      </w:r>
      <w:proofErr w:type="spellEnd"/>
      <w:r>
        <w:rPr>
          <w:rFonts w:eastAsiaTheme="minorHAnsi" w:cs="Arial"/>
        </w:rPr>
        <w:t xml:space="preserve"> </w:t>
      </w:r>
      <w:r w:rsidRPr="00D06849">
        <w:rPr>
          <w:rFonts w:eastAsiaTheme="minorHAnsi" w:cs="Arial"/>
        </w:rPr>
        <w:t>engaged by them shall wear appropriate PPE (Personnel Protective Equipment) as</w:t>
      </w:r>
      <w:r>
        <w:rPr>
          <w:rFonts w:eastAsiaTheme="minorHAnsi" w:cs="Arial"/>
        </w:rPr>
        <w:t xml:space="preserve"> </w:t>
      </w:r>
      <w:r w:rsidRPr="00D06849">
        <w:rPr>
          <w:rFonts w:eastAsiaTheme="minorHAnsi" w:cs="Arial"/>
        </w:rPr>
        <w:t>applicable to the work situation and also provide medical certificate as proof of periodic</w:t>
      </w:r>
      <w:r>
        <w:rPr>
          <w:rFonts w:eastAsiaTheme="minorHAnsi" w:cs="Arial"/>
        </w:rPr>
        <w:t xml:space="preserve"> </w:t>
      </w:r>
      <w:r w:rsidRPr="00D06849">
        <w:rPr>
          <w:rFonts w:eastAsiaTheme="minorHAnsi" w:cs="Arial"/>
        </w:rPr>
        <w:t>health check of the contract personnel. This is a mandatory requirement of ISO 14001: 2015and OHSAS 18001:2007.</w:t>
      </w:r>
    </w:p>
    <w:p w:rsidR="000F0F19" w:rsidRPr="00D06849" w:rsidRDefault="000F0F19" w:rsidP="000F0F19">
      <w:pPr>
        <w:pStyle w:val="ListParagraph"/>
        <w:numPr>
          <w:ilvl w:val="0"/>
          <w:numId w:val="27"/>
        </w:numPr>
        <w:autoSpaceDE w:val="0"/>
        <w:autoSpaceDN w:val="0"/>
        <w:adjustRightInd w:val="0"/>
        <w:spacing w:after="0" w:line="240" w:lineRule="auto"/>
        <w:jc w:val="both"/>
        <w:rPr>
          <w:rFonts w:eastAsiaTheme="minorHAnsi" w:cs="Arial"/>
        </w:rPr>
      </w:pPr>
      <w:r w:rsidRPr="00D06849">
        <w:rPr>
          <w:rFonts w:eastAsiaTheme="minorHAnsi" w:cs="Arial"/>
        </w:rPr>
        <w:t>The Statutory requirements like ESI/PF/</w:t>
      </w:r>
      <w:proofErr w:type="spellStart"/>
      <w:r w:rsidRPr="00D06849">
        <w:rPr>
          <w:rFonts w:eastAsiaTheme="minorHAnsi" w:cs="Arial"/>
        </w:rPr>
        <w:t>Labour</w:t>
      </w:r>
      <w:proofErr w:type="spellEnd"/>
      <w:r w:rsidRPr="00D06849">
        <w:rPr>
          <w:rFonts w:eastAsiaTheme="minorHAnsi" w:cs="Arial"/>
        </w:rPr>
        <w:t xml:space="preserve"> License Contract/</w:t>
      </w:r>
      <w:proofErr w:type="spellStart"/>
      <w:r w:rsidRPr="00D06849">
        <w:rPr>
          <w:rFonts w:eastAsiaTheme="minorHAnsi" w:cs="Arial"/>
        </w:rPr>
        <w:t>Labour</w:t>
      </w:r>
      <w:proofErr w:type="spellEnd"/>
      <w:r w:rsidRPr="00D06849">
        <w:rPr>
          <w:rFonts w:eastAsiaTheme="minorHAnsi" w:cs="Arial"/>
        </w:rPr>
        <w:t xml:space="preserve"> Insurance in</w:t>
      </w:r>
    </w:p>
    <w:p w:rsidR="000F0F19" w:rsidRPr="00D06849" w:rsidRDefault="000F0F19" w:rsidP="000F0F19">
      <w:pPr>
        <w:pStyle w:val="ListParagraph"/>
        <w:autoSpaceDE w:val="0"/>
        <w:autoSpaceDN w:val="0"/>
        <w:adjustRightInd w:val="0"/>
        <w:spacing w:after="0" w:line="240" w:lineRule="auto"/>
        <w:ind w:left="1080"/>
        <w:jc w:val="both"/>
        <w:rPr>
          <w:rFonts w:eastAsiaTheme="minorHAnsi" w:cs="Arial"/>
        </w:rPr>
      </w:pPr>
      <w:r w:rsidRPr="00D06849">
        <w:rPr>
          <w:rFonts w:eastAsiaTheme="minorHAnsi" w:cs="Arial"/>
        </w:rPr>
        <w:t>respect of contract personnel will be taken by the firm and a monthly return would be</w:t>
      </w:r>
    </w:p>
    <w:p w:rsidR="000F0F19" w:rsidRPr="00D06849" w:rsidRDefault="000F0F19" w:rsidP="000F0F19">
      <w:pPr>
        <w:pStyle w:val="ListParagraph"/>
        <w:autoSpaceDE w:val="0"/>
        <w:autoSpaceDN w:val="0"/>
        <w:adjustRightInd w:val="0"/>
        <w:spacing w:after="0" w:line="240" w:lineRule="auto"/>
        <w:ind w:left="1080"/>
        <w:jc w:val="both"/>
        <w:rPr>
          <w:rFonts w:eastAsiaTheme="minorHAnsi" w:cs="Arial"/>
        </w:rPr>
      </w:pPr>
      <w:r w:rsidRPr="00D06849">
        <w:rPr>
          <w:rFonts w:eastAsiaTheme="minorHAnsi" w:cs="Arial"/>
        </w:rPr>
        <w:t>submitted by them to HRD for verification.</w:t>
      </w:r>
    </w:p>
    <w:p w:rsidR="000F0F19" w:rsidRDefault="000F0F19" w:rsidP="000F0F19">
      <w:pPr>
        <w:pStyle w:val="ListParagraph"/>
        <w:numPr>
          <w:ilvl w:val="0"/>
          <w:numId w:val="27"/>
        </w:numPr>
        <w:autoSpaceDE w:val="0"/>
        <w:autoSpaceDN w:val="0"/>
        <w:adjustRightInd w:val="0"/>
        <w:spacing w:after="0" w:line="240" w:lineRule="auto"/>
        <w:jc w:val="both"/>
        <w:rPr>
          <w:rFonts w:eastAsiaTheme="minorHAnsi" w:cs="Arial"/>
        </w:rPr>
      </w:pPr>
      <w:r w:rsidRPr="00D06849">
        <w:rPr>
          <w:rFonts w:eastAsiaTheme="minorHAnsi" w:cs="Arial"/>
        </w:rPr>
        <w:t>The firm shall take full responsibility for taking precautions to prevent loss or damage to the</w:t>
      </w:r>
      <w:r>
        <w:rPr>
          <w:rFonts w:eastAsiaTheme="minorHAnsi" w:cs="Arial"/>
        </w:rPr>
        <w:t xml:space="preserve"> </w:t>
      </w:r>
      <w:r w:rsidRPr="00D06849">
        <w:rPr>
          <w:rFonts w:eastAsiaTheme="minorHAnsi" w:cs="Arial"/>
        </w:rPr>
        <w:t>property of BEML Ltd., They shall be liable for any damage or loss that may happen to the</w:t>
      </w:r>
      <w:r>
        <w:rPr>
          <w:rFonts w:eastAsiaTheme="minorHAnsi" w:cs="Arial"/>
        </w:rPr>
        <w:t xml:space="preserve"> </w:t>
      </w:r>
      <w:r w:rsidRPr="00D06849">
        <w:rPr>
          <w:rFonts w:eastAsiaTheme="minorHAnsi" w:cs="Arial"/>
        </w:rPr>
        <w:t>works or any part thereof. In addition, the contractor shall indemnify &amp; keep the company</w:t>
      </w:r>
      <w:r>
        <w:rPr>
          <w:rFonts w:eastAsiaTheme="minorHAnsi" w:cs="Arial"/>
        </w:rPr>
        <w:t xml:space="preserve"> </w:t>
      </w:r>
      <w:r w:rsidRPr="00D06849">
        <w:rPr>
          <w:rFonts w:eastAsiaTheme="minorHAnsi" w:cs="Arial"/>
        </w:rPr>
        <w:t>indemnified against all losses &amp; claims for injuries or damages to any person or any property</w:t>
      </w:r>
      <w:r>
        <w:rPr>
          <w:rFonts w:eastAsiaTheme="minorHAnsi" w:cs="Arial"/>
        </w:rPr>
        <w:t xml:space="preserve"> </w:t>
      </w:r>
      <w:r w:rsidRPr="00D06849">
        <w:rPr>
          <w:rFonts w:eastAsiaTheme="minorHAnsi" w:cs="Arial"/>
        </w:rPr>
        <w:t>whatsoever which may arise out of or in consequence of the works. For this purpose, all the</w:t>
      </w:r>
      <w:r>
        <w:rPr>
          <w:rFonts w:eastAsiaTheme="minorHAnsi" w:cs="Arial"/>
        </w:rPr>
        <w:t xml:space="preserve"> </w:t>
      </w:r>
      <w:r w:rsidRPr="00D06849">
        <w:rPr>
          <w:rFonts w:eastAsiaTheme="minorHAnsi" w:cs="Arial"/>
        </w:rPr>
        <w:t xml:space="preserve">personnel employed by </w:t>
      </w:r>
      <w:r>
        <w:rPr>
          <w:rFonts w:eastAsiaTheme="minorHAnsi" w:cs="Arial"/>
        </w:rPr>
        <w:t>Contract</w:t>
      </w:r>
      <w:r w:rsidRPr="00D06849">
        <w:rPr>
          <w:rFonts w:eastAsiaTheme="minorHAnsi" w:cs="Arial"/>
        </w:rPr>
        <w:t xml:space="preserve">or shall be covered by </w:t>
      </w:r>
      <w:r w:rsidRPr="004D1FC2">
        <w:rPr>
          <w:rFonts w:eastAsiaTheme="minorHAnsi" w:cs="Arial"/>
          <w:b/>
        </w:rPr>
        <w:t>All Risk Insurance Policy</w:t>
      </w:r>
      <w:r w:rsidRPr="00D06849">
        <w:rPr>
          <w:rFonts w:eastAsiaTheme="minorHAnsi" w:cs="Arial"/>
        </w:rPr>
        <w:t>. The</w:t>
      </w:r>
      <w:r>
        <w:rPr>
          <w:rFonts w:eastAsiaTheme="minorHAnsi" w:cs="Arial"/>
        </w:rPr>
        <w:t xml:space="preserve"> </w:t>
      </w:r>
      <w:r w:rsidRPr="00D06849">
        <w:rPr>
          <w:rFonts w:eastAsiaTheme="minorHAnsi" w:cs="Arial"/>
        </w:rPr>
        <w:t>Insurance Policy has to be kept valid till the contract period is completed. The Policy shall</w:t>
      </w:r>
      <w:r>
        <w:rPr>
          <w:rFonts w:eastAsiaTheme="minorHAnsi" w:cs="Arial"/>
        </w:rPr>
        <w:t xml:space="preserve"> </w:t>
      </w:r>
      <w:r w:rsidRPr="00D06849">
        <w:rPr>
          <w:rFonts w:eastAsiaTheme="minorHAnsi" w:cs="Arial"/>
        </w:rPr>
        <w:t>be taken at firm’s cost showing BEML LTD as the PRINCIPAL to simplify the work in the</w:t>
      </w:r>
      <w:r>
        <w:rPr>
          <w:rFonts w:eastAsiaTheme="minorHAnsi" w:cs="Arial"/>
        </w:rPr>
        <w:t xml:space="preserve"> </w:t>
      </w:r>
      <w:r w:rsidRPr="00D06849">
        <w:rPr>
          <w:rFonts w:eastAsiaTheme="minorHAnsi" w:cs="Arial"/>
        </w:rPr>
        <w:t>matter of raising claims and settlement thereof.</w:t>
      </w:r>
    </w:p>
    <w:p w:rsidR="000F0F19" w:rsidRPr="00D06849" w:rsidRDefault="000F0F19" w:rsidP="000F0F19">
      <w:pPr>
        <w:pStyle w:val="ListParagraph"/>
        <w:autoSpaceDE w:val="0"/>
        <w:autoSpaceDN w:val="0"/>
        <w:adjustRightInd w:val="0"/>
        <w:spacing w:after="0" w:line="240" w:lineRule="auto"/>
        <w:ind w:left="1080"/>
        <w:jc w:val="both"/>
        <w:rPr>
          <w:rFonts w:eastAsiaTheme="minorHAnsi" w:cs="Arial"/>
        </w:rPr>
      </w:pPr>
    </w:p>
    <w:p w:rsidR="000F0F19" w:rsidRPr="00D06849" w:rsidRDefault="000F0F19" w:rsidP="000F0F19">
      <w:pPr>
        <w:pStyle w:val="ListParagraph"/>
        <w:numPr>
          <w:ilvl w:val="0"/>
          <w:numId w:val="27"/>
        </w:numPr>
        <w:autoSpaceDE w:val="0"/>
        <w:autoSpaceDN w:val="0"/>
        <w:adjustRightInd w:val="0"/>
        <w:spacing w:after="0" w:line="240" w:lineRule="auto"/>
        <w:jc w:val="both"/>
        <w:rPr>
          <w:rFonts w:eastAsiaTheme="minorHAnsi" w:cs="Arial"/>
          <w:szCs w:val="23"/>
        </w:rPr>
      </w:pPr>
      <w:r w:rsidRPr="00D06849">
        <w:rPr>
          <w:rFonts w:eastAsiaTheme="minorHAnsi" w:cs="Arial"/>
          <w:szCs w:val="23"/>
        </w:rPr>
        <w:t>The firm shall keep BEML LTD fully indemnified and harmless at all times in respect of</w:t>
      </w:r>
    </w:p>
    <w:p w:rsidR="000F0F19" w:rsidRPr="00D06849" w:rsidRDefault="000F0F19" w:rsidP="000F0F19">
      <w:pPr>
        <w:pStyle w:val="ListParagraph"/>
        <w:autoSpaceDE w:val="0"/>
        <w:autoSpaceDN w:val="0"/>
        <w:adjustRightInd w:val="0"/>
        <w:spacing w:after="0" w:line="240" w:lineRule="auto"/>
        <w:ind w:left="1080"/>
        <w:jc w:val="both"/>
        <w:rPr>
          <w:rFonts w:eastAsiaTheme="minorHAnsi" w:cs="Arial"/>
          <w:szCs w:val="23"/>
        </w:rPr>
      </w:pPr>
      <w:r w:rsidRPr="00D06849">
        <w:rPr>
          <w:rFonts w:eastAsiaTheme="minorHAnsi" w:cs="Arial"/>
          <w:szCs w:val="23"/>
        </w:rPr>
        <w:t>breaches if any of the said laws and against claims for workmen on any account. The</w:t>
      </w:r>
    </w:p>
    <w:p w:rsidR="000F0F19" w:rsidRPr="00D06849" w:rsidRDefault="000F0F19" w:rsidP="000F0F19">
      <w:pPr>
        <w:pStyle w:val="ListParagraph"/>
        <w:autoSpaceDE w:val="0"/>
        <w:autoSpaceDN w:val="0"/>
        <w:adjustRightInd w:val="0"/>
        <w:spacing w:after="0" w:line="240" w:lineRule="auto"/>
        <w:ind w:left="1080"/>
        <w:jc w:val="both"/>
        <w:rPr>
          <w:rFonts w:eastAsiaTheme="minorHAnsi" w:cs="Arial"/>
          <w:szCs w:val="23"/>
        </w:rPr>
      </w:pPr>
      <w:r>
        <w:rPr>
          <w:rFonts w:eastAsiaTheme="minorHAnsi" w:cs="Arial"/>
          <w:szCs w:val="23"/>
        </w:rPr>
        <w:t>firm</w:t>
      </w:r>
      <w:r w:rsidRPr="00D06849">
        <w:rPr>
          <w:rFonts w:eastAsiaTheme="minorHAnsi" w:cs="Arial"/>
          <w:szCs w:val="23"/>
        </w:rPr>
        <w:t xml:space="preserve"> shall possess the following mandatory requirements of BEML LTD asunder:</w:t>
      </w:r>
    </w:p>
    <w:p w:rsidR="000F0F19" w:rsidRPr="00D06849" w:rsidRDefault="000F0F19" w:rsidP="000F0F19">
      <w:pPr>
        <w:pStyle w:val="ListParagraph"/>
        <w:numPr>
          <w:ilvl w:val="0"/>
          <w:numId w:val="27"/>
        </w:numPr>
        <w:autoSpaceDE w:val="0"/>
        <w:autoSpaceDN w:val="0"/>
        <w:adjustRightInd w:val="0"/>
        <w:spacing w:after="0" w:line="240" w:lineRule="auto"/>
        <w:rPr>
          <w:rFonts w:eastAsiaTheme="minorHAnsi" w:cs="Arial"/>
          <w:szCs w:val="23"/>
        </w:rPr>
      </w:pPr>
      <w:r w:rsidRPr="00D06849">
        <w:rPr>
          <w:rFonts w:eastAsiaTheme="minorHAnsi" w:cs="Arial"/>
          <w:szCs w:val="23"/>
        </w:rPr>
        <w:t>PF registration Code Number (Karnataka State)</w:t>
      </w:r>
    </w:p>
    <w:p w:rsidR="000F0F19" w:rsidRPr="00D06849" w:rsidRDefault="000F0F19" w:rsidP="000F0F19">
      <w:pPr>
        <w:pStyle w:val="ListParagraph"/>
        <w:numPr>
          <w:ilvl w:val="0"/>
          <w:numId w:val="27"/>
        </w:numPr>
        <w:autoSpaceDE w:val="0"/>
        <w:autoSpaceDN w:val="0"/>
        <w:adjustRightInd w:val="0"/>
        <w:spacing w:after="0" w:line="240" w:lineRule="auto"/>
        <w:rPr>
          <w:rFonts w:eastAsiaTheme="minorHAnsi" w:cs="Arial"/>
          <w:szCs w:val="23"/>
        </w:rPr>
      </w:pPr>
      <w:r w:rsidRPr="00D06849">
        <w:rPr>
          <w:rFonts w:eastAsiaTheme="minorHAnsi" w:cs="Arial"/>
          <w:szCs w:val="23"/>
        </w:rPr>
        <w:t>ESI registration Code Number (Karnataka State)</w:t>
      </w:r>
    </w:p>
    <w:p w:rsidR="000F0F19" w:rsidRPr="00D06849" w:rsidRDefault="000F0F19" w:rsidP="000F0F19">
      <w:pPr>
        <w:pStyle w:val="ListParagraph"/>
        <w:numPr>
          <w:ilvl w:val="0"/>
          <w:numId w:val="27"/>
        </w:numPr>
        <w:autoSpaceDE w:val="0"/>
        <w:autoSpaceDN w:val="0"/>
        <w:adjustRightInd w:val="0"/>
        <w:spacing w:after="0" w:line="240" w:lineRule="auto"/>
        <w:rPr>
          <w:rFonts w:eastAsiaTheme="minorHAnsi" w:cs="Arial"/>
          <w:szCs w:val="23"/>
        </w:rPr>
      </w:pPr>
      <w:r w:rsidRPr="00D06849">
        <w:rPr>
          <w:rFonts w:eastAsiaTheme="minorHAnsi" w:cs="Arial"/>
          <w:szCs w:val="23"/>
        </w:rPr>
        <w:t>Income Tax PAN number</w:t>
      </w:r>
    </w:p>
    <w:p w:rsidR="000F0F19" w:rsidRPr="00D06849" w:rsidRDefault="000F0F19" w:rsidP="000F0F19">
      <w:pPr>
        <w:pStyle w:val="ListParagraph"/>
        <w:numPr>
          <w:ilvl w:val="0"/>
          <w:numId w:val="27"/>
        </w:numPr>
        <w:autoSpaceDE w:val="0"/>
        <w:autoSpaceDN w:val="0"/>
        <w:adjustRightInd w:val="0"/>
        <w:spacing w:after="0" w:line="240" w:lineRule="auto"/>
        <w:rPr>
          <w:rFonts w:eastAsiaTheme="minorHAnsi" w:cs="Arial"/>
          <w:szCs w:val="23"/>
        </w:rPr>
      </w:pPr>
      <w:r w:rsidRPr="00D06849">
        <w:rPr>
          <w:rFonts w:eastAsiaTheme="minorHAnsi" w:cs="Arial"/>
          <w:szCs w:val="23"/>
        </w:rPr>
        <w:t>GST Registration Number</w:t>
      </w:r>
    </w:p>
    <w:p w:rsidR="000F0F19" w:rsidRPr="00D06849" w:rsidRDefault="000F0F19" w:rsidP="000F0F19">
      <w:pPr>
        <w:pStyle w:val="ListParagraph"/>
        <w:numPr>
          <w:ilvl w:val="0"/>
          <w:numId w:val="27"/>
        </w:numPr>
        <w:autoSpaceDE w:val="0"/>
        <w:autoSpaceDN w:val="0"/>
        <w:adjustRightInd w:val="0"/>
        <w:spacing w:after="0" w:line="240" w:lineRule="auto"/>
        <w:rPr>
          <w:rFonts w:eastAsiaTheme="minorHAnsi" w:cs="Arial"/>
          <w:szCs w:val="23"/>
        </w:rPr>
      </w:pPr>
      <w:r w:rsidRPr="00D06849">
        <w:rPr>
          <w:rFonts w:eastAsiaTheme="minorHAnsi" w:cs="Arial"/>
          <w:szCs w:val="23"/>
        </w:rPr>
        <w:t xml:space="preserve">Valid </w:t>
      </w:r>
      <w:proofErr w:type="spellStart"/>
      <w:r w:rsidRPr="00D06849">
        <w:rPr>
          <w:rFonts w:eastAsiaTheme="minorHAnsi" w:cs="Arial"/>
          <w:szCs w:val="23"/>
        </w:rPr>
        <w:t>Labour</w:t>
      </w:r>
      <w:proofErr w:type="spellEnd"/>
      <w:r w:rsidRPr="00D06849">
        <w:rPr>
          <w:rFonts w:eastAsiaTheme="minorHAnsi" w:cs="Arial"/>
          <w:szCs w:val="23"/>
        </w:rPr>
        <w:t xml:space="preserve"> License issued by </w:t>
      </w:r>
      <w:proofErr w:type="spellStart"/>
      <w:r w:rsidRPr="00D06849">
        <w:rPr>
          <w:rFonts w:eastAsiaTheme="minorHAnsi" w:cs="Arial"/>
          <w:szCs w:val="23"/>
        </w:rPr>
        <w:t>Labour</w:t>
      </w:r>
      <w:proofErr w:type="spellEnd"/>
      <w:r w:rsidRPr="00D06849">
        <w:rPr>
          <w:rFonts w:eastAsiaTheme="minorHAnsi" w:cs="Arial"/>
          <w:szCs w:val="23"/>
        </w:rPr>
        <w:t xml:space="preserve"> Department</w:t>
      </w:r>
    </w:p>
    <w:p w:rsidR="000F0F19" w:rsidRPr="00D06849" w:rsidRDefault="000F0F19" w:rsidP="000F0F19">
      <w:pPr>
        <w:pStyle w:val="ListParagraph"/>
        <w:numPr>
          <w:ilvl w:val="0"/>
          <w:numId w:val="27"/>
        </w:numPr>
        <w:autoSpaceDE w:val="0"/>
        <w:autoSpaceDN w:val="0"/>
        <w:adjustRightInd w:val="0"/>
        <w:spacing w:after="0" w:line="240" w:lineRule="auto"/>
        <w:jc w:val="both"/>
        <w:rPr>
          <w:rFonts w:eastAsiaTheme="minorHAnsi" w:cs="Arial"/>
          <w:szCs w:val="23"/>
        </w:rPr>
      </w:pPr>
      <w:r w:rsidRPr="00D06849">
        <w:rPr>
          <w:rFonts w:eastAsiaTheme="minorHAnsi" w:cs="Arial"/>
          <w:szCs w:val="23"/>
        </w:rPr>
        <w:t>The documents in original shall be presented on demand to BEML LTD as and when</w:t>
      </w:r>
    </w:p>
    <w:p w:rsidR="000F0F19" w:rsidRPr="00D06849" w:rsidRDefault="000F0F19" w:rsidP="000F0F19">
      <w:pPr>
        <w:pStyle w:val="ListParagraph"/>
        <w:autoSpaceDE w:val="0"/>
        <w:autoSpaceDN w:val="0"/>
        <w:adjustRightInd w:val="0"/>
        <w:spacing w:after="0" w:line="240" w:lineRule="auto"/>
        <w:ind w:left="1080"/>
        <w:jc w:val="both"/>
        <w:rPr>
          <w:rFonts w:eastAsiaTheme="minorHAnsi" w:cs="Arial"/>
          <w:szCs w:val="23"/>
        </w:rPr>
      </w:pPr>
      <w:r w:rsidRPr="00D06849">
        <w:rPr>
          <w:rFonts w:eastAsiaTheme="minorHAnsi" w:cs="Arial"/>
          <w:szCs w:val="23"/>
        </w:rPr>
        <w:t>required.</w:t>
      </w:r>
    </w:p>
    <w:p w:rsidR="000F0F19" w:rsidRPr="00D06849" w:rsidRDefault="000F0F19" w:rsidP="000F0F19">
      <w:pPr>
        <w:pStyle w:val="ListParagraph"/>
        <w:numPr>
          <w:ilvl w:val="0"/>
          <w:numId w:val="27"/>
        </w:numPr>
        <w:autoSpaceDE w:val="0"/>
        <w:autoSpaceDN w:val="0"/>
        <w:adjustRightInd w:val="0"/>
        <w:spacing w:after="0" w:line="240" w:lineRule="auto"/>
        <w:jc w:val="both"/>
        <w:rPr>
          <w:rFonts w:eastAsiaTheme="minorHAnsi" w:cs="Arial"/>
          <w:szCs w:val="23"/>
        </w:rPr>
      </w:pPr>
      <w:r w:rsidRPr="00D06849">
        <w:rPr>
          <w:rFonts w:eastAsiaTheme="minorHAnsi" w:cs="Arial"/>
          <w:szCs w:val="23"/>
        </w:rPr>
        <w:t>BEML LTD shall not be at any time responsible for any injuries caused due to accident</w:t>
      </w:r>
    </w:p>
    <w:p w:rsidR="000F0F19" w:rsidRPr="00D06849" w:rsidRDefault="000F0F19" w:rsidP="000F0F19">
      <w:pPr>
        <w:pStyle w:val="ListParagraph"/>
        <w:autoSpaceDE w:val="0"/>
        <w:autoSpaceDN w:val="0"/>
        <w:adjustRightInd w:val="0"/>
        <w:spacing w:after="0" w:line="240" w:lineRule="auto"/>
        <w:ind w:left="1080"/>
        <w:jc w:val="both"/>
        <w:rPr>
          <w:rFonts w:eastAsiaTheme="minorHAnsi" w:cs="Arial"/>
          <w:szCs w:val="23"/>
        </w:rPr>
      </w:pPr>
      <w:r w:rsidRPr="00D06849">
        <w:rPr>
          <w:rFonts w:eastAsiaTheme="minorHAnsi" w:cs="Arial"/>
          <w:szCs w:val="23"/>
        </w:rPr>
        <w:t>within the factory premises or at the place of work. The firm shall make proper</w:t>
      </w:r>
      <w:r w:rsidR="000C38F7">
        <w:rPr>
          <w:rFonts w:eastAsiaTheme="minorHAnsi" w:cs="Arial"/>
          <w:szCs w:val="23"/>
        </w:rPr>
        <w:t xml:space="preserve"> </w:t>
      </w:r>
      <w:r w:rsidRPr="00D06849">
        <w:rPr>
          <w:rFonts w:eastAsiaTheme="minorHAnsi" w:cs="Arial"/>
          <w:szCs w:val="23"/>
        </w:rPr>
        <w:t>arrangements for medical treatment to their personnel.</w:t>
      </w:r>
    </w:p>
    <w:p w:rsidR="000F0F19" w:rsidRPr="00D06849" w:rsidRDefault="000F0F19" w:rsidP="000F0F19">
      <w:pPr>
        <w:pStyle w:val="ListParagraph"/>
        <w:numPr>
          <w:ilvl w:val="0"/>
          <w:numId w:val="27"/>
        </w:numPr>
        <w:autoSpaceDE w:val="0"/>
        <w:autoSpaceDN w:val="0"/>
        <w:adjustRightInd w:val="0"/>
        <w:spacing w:after="0" w:line="240" w:lineRule="auto"/>
        <w:jc w:val="both"/>
        <w:rPr>
          <w:rFonts w:eastAsiaTheme="minorHAnsi" w:cs="Arial"/>
          <w:szCs w:val="23"/>
        </w:rPr>
      </w:pPr>
      <w:r w:rsidRPr="00D06849">
        <w:rPr>
          <w:rFonts w:eastAsiaTheme="minorHAnsi" w:cs="Arial"/>
          <w:szCs w:val="23"/>
        </w:rPr>
        <w:t>BEML LTD shall provide first aid to firm’s workmen in case of emergencies which will be on</w:t>
      </w:r>
      <w:r w:rsidR="000C38F7">
        <w:rPr>
          <w:rFonts w:eastAsiaTheme="minorHAnsi" w:cs="Arial"/>
          <w:szCs w:val="23"/>
        </w:rPr>
        <w:t xml:space="preserve"> </w:t>
      </w:r>
      <w:r w:rsidRPr="00D06849">
        <w:rPr>
          <w:rFonts w:eastAsiaTheme="minorHAnsi" w:cs="Arial"/>
          <w:szCs w:val="23"/>
        </w:rPr>
        <w:t>chargeable basis.</w:t>
      </w:r>
    </w:p>
    <w:p w:rsidR="000F0F19" w:rsidRPr="00D06849" w:rsidRDefault="000F0F19" w:rsidP="000F0F19">
      <w:pPr>
        <w:pStyle w:val="ListParagraph"/>
        <w:numPr>
          <w:ilvl w:val="0"/>
          <w:numId w:val="27"/>
        </w:numPr>
        <w:autoSpaceDE w:val="0"/>
        <w:autoSpaceDN w:val="0"/>
        <w:adjustRightInd w:val="0"/>
        <w:spacing w:after="0" w:line="240" w:lineRule="auto"/>
        <w:jc w:val="both"/>
        <w:rPr>
          <w:rFonts w:eastAsiaTheme="minorHAnsi" w:cs="Arial"/>
          <w:szCs w:val="23"/>
        </w:rPr>
      </w:pPr>
      <w:r w:rsidRPr="00D06849">
        <w:rPr>
          <w:rFonts w:eastAsiaTheme="minorHAnsi" w:cs="Arial"/>
          <w:szCs w:val="23"/>
        </w:rPr>
        <w:t xml:space="preserve">The firm should possess the required license issued by the office of the Regional </w:t>
      </w:r>
      <w:proofErr w:type="spellStart"/>
      <w:r w:rsidRPr="00D06849">
        <w:rPr>
          <w:rFonts w:eastAsiaTheme="minorHAnsi" w:cs="Arial"/>
          <w:szCs w:val="23"/>
        </w:rPr>
        <w:t>Labour</w:t>
      </w:r>
      <w:proofErr w:type="spellEnd"/>
      <w:r w:rsidR="000C38F7">
        <w:rPr>
          <w:rFonts w:eastAsiaTheme="minorHAnsi" w:cs="Arial"/>
          <w:szCs w:val="23"/>
        </w:rPr>
        <w:t xml:space="preserve"> </w:t>
      </w:r>
      <w:r w:rsidRPr="00D06849">
        <w:rPr>
          <w:rFonts w:eastAsiaTheme="minorHAnsi" w:cs="Arial"/>
          <w:szCs w:val="23"/>
        </w:rPr>
        <w:t xml:space="preserve">Commissioner, Karnataka under section 12(1) of the contract </w:t>
      </w:r>
      <w:proofErr w:type="spellStart"/>
      <w:r w:rsidRPr="00D06849">
        <w:rPr>
          <w:rFonts w:eastAsiaTheme="minorHAnsi" w:cs="Arial"/>
          <w:szCs w:val="23"/>
        </w:rPr>
        <w:t>labour</w:t>
      </w:r>
      <w:proofErr w:type="spellEnd"/>
      <w:r w:rsidRPr="00D06849">
        <w:rPr>
          <w:rFonts w:eastAsiaTheme="minorHAnsi" w:cs="Arial"/>
          <w:szCs w:val="23"/>
        </w:rPr>
        <w:t xml:space="preserve"> (Regulation &amp; Abolition</w:t>
      </w:r>
      <w:r w:rsidR="000C38F7">
        <w:rPr>
          <w:rFonts w:eastAsiaTheme="minorHAnsi" w:cs="Arial"/>
          <w:szCs w:val="23"/>
        </w:rPr>
        <w:t xml:space="preserve"> </w:t>
      </w:r>
      <w:r w:rsidRPr="00D06849">
        <w:rPr>
          <w:rFonts w:eastAsiaTheme="minorHAnsi" w:cs="Arial"/>
          <w:szCs w:val="23"/>
        </w:rPr>
        <w:t>Act 1970) for taking up the contract inside BEML LTD.,</w:t>
      </w:r>
    </w:p>
    <w:p w:rsidR="000F0F19" w:rsidRPr="00D06849" w:rsidRDefault="000F0F19" w:rsidP="000F0F19">
      <w:pPr>
        <w:pStyle w:val="ListParagraph"/>
        <w:numPr>
          <w:ilvl w:val="0"/>
          <w:numId w:val="27"/>
        </w:numPr>
        <w:autoSpaceDE w:val="0"/>
        <w:autoSpaceDN w:val="0"/>
        <w:adjustRightInd w:val="0"/>
        <w:spacing w:after="0" w:line="240" w:lineRule="auto"/>
        <w:jc w:val="both"/>
        <w:rPr>
          <w:rFonts w:ascii="Arial,Bold" w:eastAsiaTheme="minorHAnsi" w:hAnsi="Arial,Bold" w:cs="Arial,Bold"/>
          <w:b/>
          <w:bCs/>
          <w:sz w:val="23"/>
          <w:szCs w:val="23"/>
        </w:rPr>
      </w:pPr>
      <w:r w:rsidRPr="00D06849">
        <w:rPr>
          <w:rFonts w:ascii="Arial,Bold" w:eastAsiaTheme="minorHAnsi" w:hAnsi="Arial,Bold" w:cs="Arial,Bold"/>
          <w:b/>
          <w:bCs/>
          <w:sz w:val="23"/>
          <w:szCs w:val="23"/>
        </w:rPr>
        <w:t>Safety aids</w:t>
      </w:r>
    </w:p>
    <w:p w:rsidR="000F0F19" w:rsidRPr="00D06849" w:rsidRDefault="000F0F19" w:rsidP="000F0F19">
      <w:pPr>
        <w:pStyle w:val="ListParagraph"/>
        <w:autoSpaceDE w:val="0"/>
        <w:autoSpaceDN w:val="0"/>
        <w:adjustRightInd w:val="0"/>
        <w:spacing w:after="0" w:line="240" w:lineRule="auto"/>
        <w:ind w:left="1080"/>
        <w:jc w:val="both"/>
        <w:rPr>
          <w:rFonts w:eastAsiaTheme="minorHAnsi" w:cs="Arial"/>
          <w:szCs w:val="23"/>
        </w:rPr>
      </w:pPr>
      <w:r w:rsidRPr="00D06849">
        <w:rPr>
          <w:rFonts w:eastAsiaTheme="minorHAnsi" w:cs="Arial"/>
          <w:szCs w:val="23"/>
        </w:rPr>
        <w:t xml:space="preserve">All appropriate and mandatory personal protective equipment </w:t>
      </w:r>
      <w:r>
        <w:rPr>
          <w:rFonts w:eastAsiaTheme="minorHAnsi" w:cs="Arial"/>
          <w:szCs w:val="23"/>
        </w:rPr>
        <w:t xml:space="preserve">shall be provided by the contractor and to </w:t>
      </w:r>
      <w:r w:rsidRPr="00D06849">
        <w:rPr>
          <w:rFonts w:eastAsiaTheme="minorHAnsi" w:cs="Arial"/>
          <w:szCs w:val="23"/>
        </w:rPr>
        <w:t>be used by firms</w:t>
      </w:r>
      <w:r>
        <w:rPr>
          <w:rFonts w:eastAsiaTheme="minorHAnsi" w:cs="Arial"/>
          <w:szCs w:val="23"/>
        </w:rPr>
        <w:t xml:space="preserve"> </w:t>
      </w:r>
      <w:r w:rsidRPr="00D06849">
        <w:rPr>
          <w:rFonts w:eastAsiaTheme="minorHAnsi" w:cs="Arial"/>
          <w:szCs w:val="23"/>
        </w:rPr>
        <w:t>Personnel working in the respective areas to ensure their safety and the safety of</w:t>
      </w:r>
      <w:r>
        <w:rPr>
          <w:rFonts w:eastAsiaTheme="minorHAnsi" w:cs="Arial"/>
          <w:szCs w:val="23"/>
        </w:rPr>
        <w:t xml:space="preserve"> </w:t>
      </w:r>
      <w:r w:rsidRPr="00D06849">
        <w:rPr>
          <w:rFonts w:eastAsiaTheme="minorHAnsi" w:cs="Arial"/>
          <w:szCs w:val="23"/>
        </w:rPr>
        <w:t>others present. These will include use of Helmets,</w:t>
      </w:r>
      <w:r>
        <w:rPr>
          <w:rFonts w:eastAsiaTheme="minorHAnsi" w:cs="Arial"/>
          <w:szCs w:val="23"/>
        </w:rPr>
        <w:t xml:space="preserve"> </w:t>
      </w:r>
      <w:r w:rsidRPr="00D06849">
        <w:rPr>
          <w:rFonts w:eastAsiaTheme="minorHAnsi" w:cs="Arial"/>
          <w:szCs w:val="23"/>
        </w:rPr>
        <w:t>gloves, goggles,</w:t>
      </w:r>
      <w:r>
        <w:rPr>
          <w:rFonts w:eastAsiaTheme="minorHAnsi" w:cs="Arial"/>
          <w:szCs w:val="23"/>
        </w:rPr>
        <w:t xml:space="preserve"> Face shield, Safety</w:t>
      </w:r>
      <w:r w:rsidRPr="00D06849">
        <w:rPr>
          <w:rFonts w:eastAsiaTheme="minorHAnsi" w:cs="Arial"/>
          <w:szCs w:val="23"/>
        </w:rPr>
        <w:t xml:space="preserve"> Shoe, uniform, masks</w:t>
      </w:r>
      <w:r w:rsidR="000C38F7">
        <w:rPr>
          <w:rFonts w:eastAsiaTheme="minorHAnsi" w:cs="Arial"/>
          <w:szCs w:val="23"/>
        </w:rPr>
        <w:t xml:space="preserve">, </w:t>
      </w:r>
      <w:proofErr w:type="gramStart"/>
      <w:r w:rsidR="000C38F7">
        <w:rPr>
          <w:rFonts w:eastAsiaTheme="minorHAnsi" w:cs="Arial"/>
          <w:szCs w:val="23"/>
        </w:rPr>
        <w:t>Reflecting</w:t>
      </w:r>
      <w:proofErr w:type="gramEnd"/>
      <w:r w:rsidR="000C38F7">
        <w:rPr>
          <w:rFonts w:eastAsiaTheme="minorHAnsi" w:cs="Arial"/>
          <w:szCs w:val="23"/>
        </w:rPr>
        <w:t xml:space="preserve"> jacket</w:t>
      </w:r>
      <w:r w:rsidRPr="00D06849">
        <w:rPr>
          <w:rFonts w:eastAsiaTheme="minorHAnsi" w:cs="Arial"/>
          <w:szCs w:val="23"/>
        </w:rPr>
        <w:t xml:space="preserve"> etc., &amp;</w:t>
      </w:r>
      <w:r w:rsidR="00AF4383">
        <w:rPr>
          <w:rFonts w:eastAsiaTheme="minorHAnsi" w:cs="Arial"/>
          <w:szCs w:val="23"/>
        </w:rPr>
        <w:t xml:space="preserve"> </w:t>
      </w:r>
      <w:r w:rsidRPr="00D06849">
        <w:rPr>
          <w:rFonts w:eastAsiaTheme="minorHAnsi" w:cs="Arial"/>
          <w:szCs w:val="23"/>
        </w:rPr>
        <w:t>those that are found appropriate.</w:t>
      </w:r>
    </w:p>
    <w:p w:rsidR="000F0F19" w:rsidRDefault="000F0F19" w:rsidP="000F0F19">
      <w:pPr>
        <w:autoSpaceDE w:val="0"/>
        <w:autoSpaceDN w:val="0"/>
        <w:adjustRightInd w:val="0"/>
        <w:spacing w:after="0" w:line="240" w:lineRule="auto"/>
        <w:rPr>
          <w:rFonts w:ascii="Arial,Bold" w:eastAsiaTheme="minorHAnsi" w:hAnsi="Arial,Bold" w:cs="Arial,Bold"/>
          <w:b/>
          <w:bCs/>
          <w:sz w:val="23"/>
          <w:szCs w:val="23"/>
        </w:rPr>
      </w:pPr>
    </w:p>
    <w:p w:rsidR="000F0F19" w:rsidRDefault="000F0F19" w:rsidP="000F0F19">
      <w:pPr>
        <w:autoSpaceDE w:val="0"/>
        <w:autoSpaceDN w:val="0"/>
        <w:adjustRightInd w:val="0"/>
        <w:spacing w:after="0" w:line="240" w:lineRule="auto"/>
        <w:rPr>
          <w:rFonts w:ascii="Arial,Bold" w:eastAsiaTheme="minorHAnsi" w:hAnsi="Arial,Bold" w:cs="Arial,Bold"/>
          <w:b/>
          <w:bCs/>
          <w:sz w:val="23"/>
          <w:szCs w:val="23"/>
        </w:rPr>
      </w:pPr>
    </w:p>
    <w:p w:rsidR="000F0F19" w:rsidRDefault="000F0F19" w:rsidP="000F0F19">
      <w:pPr>
        <w:autoSpaceDE w:val="0"/>
        <w:autoSpaceDN w:val="0"/>
        <w:adjustRightInd w:val="0"/>
        <w:spacing w:after="0" w:line="240" w:lineRule="auto"/>
        <w:rPr>
          <w:rFonts w:ascii="Arial,Bold" w:eastAsiaTheme="minorHAnsi" w:hAnsi="Arial,Bold" w:cs="Arial,Bold"/>
          <w:b/>
          <w:bCs/>
          <w:sz w:val="23"/>
          <w:szCs w:val="23"/>
        </w:rPr>
      </w:pPr>
    </w:p>
    <w:p w:rsidR="000F0F19" w:rsidRDefault="000F0F19" w:rsidP="000F0F19">
      <w:pPr>
        <w:autoSpaceDE w:val="0"/>
        <w:autoSpaceDN w:val="0"/>
        <w:adjustRightInd w:val="0"/>
        <w:spacing w:after="0" w:line="240" w:lineRule="auto"/>
        <w:rPr>
          <w:rFonts w:ascii="Arial,Bold" w:eastAsiaTheme="minorHAnsi" w:hAnsi="Arial,Bold" w:cs="Arial,Bold"/>
          <w:b/>
          <w:bCs/>
          <w:sz w:val="23"/>
          <w:szCs w:val="23"/>
        </w:rPr>
      </w:pPr>
    </w:p>
    <w:p w:rsidR="000F0F19" w:rsidRDefault="000F0F19" w:rsidP="000F0F19">
      <w:pPr>
        <w:autoSpaceDE w:val="0"/>
        <w:autoSpaceDN w:val="0"/>
        <w:adjustRightInd w:val="0"/>
        <w:spacing w:after="0" w:line="240" w:lineRule="auto"/>
        <w:rPr>
          <w:rFonts w:ascii="Arial,Bold" w:eastAsiaTheme="minorHAnsi" w:hAnsi="Arial,Bold" w:cs="Arial,Bold"/>
          <w:b/>
          <w:bCs/>
          <w:sz w:val="23"/>
          <w:szCs w:val="23"/>
        </w:rPr>
      </w:pPr>
    </w:p>
    <w:p w:rsidR="000F0F19" w:rsidRPr="00BB2AE2" w:rsidRDefault="000F0F19" w:rsidP="000F0F19">
      <w:pPr>
        <w:pStyle w:val="ListParagraph"/>
        <w:numPr>
          <w:ilvl w:val="0"/>
          <w:numId w:val="8"/>
        </w:numPr>
        <w:autoSpaceDE w:val="0"/>
        <w:autoSpaceDN w:val="0"/>
        <w:adjustRightInd w:val="0"/>
        <w:spacing w:after="0" w:line="240" w:lineRule="auto"/>
        <w:rPr>
          <w:rFonts w:eastAsiaTheme="minorHAnsi" w:cs="Arial"/>
          <w:sz w:val="23"/>
          <w:szCs w:val="23"/>
        </w:rPr>
      </w:pPr>
      <w:r w:rsidRPr="00BB2AE2">
        <w:rPr>
          <w:rFonts w:ascii="Arial,Bold" w:eastAsiaTheme="minorHAnsi" w:hAnsi="Arial,Bold" w:cs="Arial,Bold"/>
          <w:b/>
          <w:bCs/>
          <w:sz w:val="23"/>
          <w:szCs w:val="23"/>
        </w:rPr>
        <w:lastRenderedPageBreak/>
        <w:t>Working hours and Personnel deployment</w:t>
      </w:r>
      <w:r w:rsidRPr="00BB2AE2">
        <w:rPr>
          <w:rFonts w:eastAsiaTheme="minorHAnsi" w:cs="Arial"/>
          <w:sz w:val="23"/>
          <w:szCs w:val="23"/>
        </w:rPr>
        <w:t>:</w:t>
      </w:r>
    </w:p>
    <w:p w:rsidR="000F0F19" w:rsidRPr="00A2214F" w:rsidRDefault="000F0F19" w:rsidP="000F0F19">
      <w:pPr>
        <w:autoSpaceDE w:val="0"/>
        <w:autoSpaceDN w:val="0"/>
        <w:adjustRightInd w:val="0"/>
        <w:spacing w:after="0" w:line="240" w:lineRule="auto"/>
        <w:ind w:left="360"/>
        <w:jc w:val="both"/>
        <w:rPr>
          <w:rFonts w:eastAsiaTheme="minorHAnsi" w:cs="Arial"/>
          <w:szCs w:val="24"/>
        </w:rPr>
      </w:pPr>
      <w:r>
        <w:rPr>
          <w:rFonts w:eastAsiaTheme="minorHAnsi" w:cs="Arial"/>
          <w:szCs w:val="24"/>
        </w:rPr>
        <w:t xml:space="preserve">i. </w:t>
      </w:r>
      <w:r w:rsidRPr="00A2214F">
        <w:rPr>
          <w:rFonts w:eastAsiaTheme="minorHAnsi" w:cs="Arial"/>
          <w:szCs w:val="24"/>
        </w:rPr>
        <w:t xml:space="preserve">The workmen deputed should work in two shift </w:t>
      </w:r>
      <w:proofErr w:type="gramStart"/>
      <w:r w:rsidRPr="00A2214F">
        <w:rPr>
          <w:rFonts w:eastAsiaTheme="minorHAnsi" w:cs="Arial"/>
          <w:szCs w:val="24"/>
        </w:rPr>
        <w:t>basis</w:t>
      </w:r>
      <w:proofErr w:type="gramEnd"/>
      <w:r w:rsidRPr="00A2214F">
        <w:rPr>
          <w:rFonts w:eastAsiaTheme="minorHAnsi" w:cs="Arial"/>
          <w:szCs w:val="24"/>
        </w:rPr>
        <w:t xml:space="preserve"> as per the shift timings which are already</w:t>
      </w:r>
      <w:r>
        <w:rPr>
          <w:rFonts w:eastAsiaTheme="minorHAnsi" w:cs="Arial"/>
          <w:szCs w:val="24"/>
        </w:rPr>
        <w:t xml:space="preserve"> </w:t>
      </w:r>
      <w:r w:rsidRPr="00A2214F">
        <w:rPr>
          <w:rFonts w:eastAsiaTheme="minorHAnsi" w:cs="Arial"/>
          <w:szCs w:val="24"/>
        </w:rPr>
        <w:t>oper</w:t>
      </w:r>
      <w:r>
        <w:rPr>
          <w:rFonts w:eastAsiaTheme="minorHAnsi" w:cs="Arial"/>
          <w:szCs w:val="24"/>
        </w:rPr>
        <w:t xml:space="preserve">ational in the Complex. However, </w:t>
      </w:r>
      <w:r w:rsidRPr="00A2214F">
        <w:rPr>
          <w:rFonts w:eastAsiaTheme="minorHAnsi" w:cs="Arial"/>
          <w:szCs w:val="24"/>
        </w:rPr>
        <w:t>in case of urgency/emergency third shift operation shall</w:t>
      </w:r>
      <w:r>
        <w:rPr>
          <w:rFonts w:eastAsiaTheme="minorHAnsi" w:cs="Arial"/>
          <w:szCs w:val="24"/>
        </w:rPr>
        <w:t xml:space="preserve"> </w:t>
      </w:r>
      <w:r w:rsidRPr="00A2214F">
        <w:rPr>
          <w:rFonts w:eastAsiaTheme="minorHAnsi" w:cs="Arial"/>
          <w:szCs w:val="24"/>
        </w:rPr>
        <w:t xml:space="preserve">also be done. </w:t>
      </w:r>
    </w:p>
    <w:p w:rsidR="000F0F19" w:rsidRDefault="000F0F19" w:rsidP="000F0F19">
      <w:pPr>
        <w:autoSpaceDE w:val="0"/>
        <w:autoSpaceDN w:val="0"/>
        <w:adjustRightInd w:val="0"/>
        <w:spacing w:after="0" w:line="240" w:lineRule="auto"/>
        <w:ind w:left="90"/>
        <w:rPr>
          <w:rFonts w:eastAsiaTheme="minorHAnsi" w:cs="Arial"/>
          <w:szCs w:val="24"/>
        </w:rPr>
      </w:pPr>
    </w:p>
    <w:p w:rsidR="000F0F19" w:rsidRDefault="000F0F19" w:rsidP="000F0F19">
      <w:pPr>
        <w:autoSpaceDE w:val="0"/>
        <w:autoSpaceDN w:val="0"/>
        <w:adjustRightInd w:val="0"/>
        <w:spacing w:after="0" w:line="240" w:lineRule="auto"/>
        <w:ind w:left="720"/>
        <w:rPr>
          <w:rFonts w:eastAsiaTheme="minorHAnsi" w:cs="Arial"/>
          <w:szCs w:val="24"/>
        </w:rPr>
      </w:pPr>
      <w:r w:rsidRPr="00863760">
        <w:rPr>
          <w:rFonts w:eastAsiaTheme="minorHAnsi" w:cs="Arial"/>
          <w:szCs w:val="24"/>
        </w:rPr>
        <w:t>Adequate man power should be deployed to complete the work as per</w:t>
      </w:r>
      <w:r>
        <w:rPr>
          <w:rFonts w:eastAsiaTheme="minorHAnsi" w:cs="Arial"/>
          <w:szCs w:val="24"/>
        </w:rPr>
        <w:t xml:space="preserve"> </w:t>
      </w:r>
      <w:r w:rsidRPr="00863760">
        <w:rPr>
          <w:rFonts w:eastAsiaTheme="minorHAnsi" w:cs="Arial"/>
          <w:szCs w:val="24"/>
        </w:rPr>
        <w:t>requirement. The firm should also deploy additional man power in case of exigency and</w:t>
      </w:r>
      <w:r>
        <w:rPr>
          <w:rFonts w:eastAsiaTheme="minorHAnsi" w:cs="Arial"/>
          <w:szCs w:val="24"/>
        </w:rPr>
        <w:t xml:space="preserve"> </w:t>
      </w:r>
      <w:r w:rsidRPr="00863760">
        <w:rPr>
          <w:rFonts w:eastAsiaTheme="minorHAnsi" w:cs="Arial"/>
          <w:szCs w:val="24"/>
        </w:rPr>
        <w:t xml:space="preserve">Sundays / Holidays / Leaves / Absenteeism. </w:t>
      </w:r>
    </w:p>
    <w:p w:rsidR="000F0F19" w:rsidRPr="00863760" w:rsidRDefault="000F0F19" w:rsidP="000F0F19">
      <w:pPr>
        <w:autoSpaceDE w:val="0"/>
        <w:autoSpaceDN w:val="0"/>
        <w:adjustRightInd w:val="0"/>
        <w:spacing w:after="0" w:line="240" w:lineRule="auto"/>
        <w:ind w:left="90"/>
        <w:rPr>
          <w:rFonts w:eastAsiaTheme="minorHAnsi" w:cs="Arial"/>
          <w:szCs w:val="24"/>
        </w:rPr>
      </w:pPr>
    </w:p>
    <w:p w:rsidR="000F0F19" w:rsidRDefault="000F0F19" w:rsidP="000F0F19">
      <w:pPr>
        <w:autoSpaceDE w:val="0"/>
        <w:autoSpaceDN w:val="0"/>
        <w:adjustRightInd w:val="0"/>
        <w:spacing w:after="0" w:line="240" w:lineRule="auto"/>
        <w:ind w:left="720"/>
        <w:rPr>
          <w:rFonts w:eastAsiaTheme="minorHAnsi" w:cs="Arial"/>
          <w:szCs w:val="24"/>
        </w:rPr>
      </w:pPr>
      <w:r w:rsidRPr="000023C9">
        <w:rPr>
          <w:rFonts w:eastAsiaTheme="minorHAnsi" w:cs="Arial"/>
          <w:szCs w:val="24"/>
        </w:rPr>
        <w:t>If the workload is increased, the workman may</w:t>
      </w:r>
      <w:r>
        <w:rPr>
          <w:rFonts w:eastAsiaTheme="minorHAnsi" w:cs="Arial"/>
          <w:szCs w:val="24"/>
        </w:rPr>
        <w:t xml:space="preserve"> </w:t>
      </w:r>
      <w:r w:rsidRPr="000023C9">
        <w:rPr>
          <w:rFonts w:eastAsiaTheme="minorHAnsi" w:cs="Arial"/>
          <w:szCs w:val="24"/>
        </w:rPr>
        <w:t>have to overstay in order to complete the works on time after taking permission of the shop in</w:t>
      </w:r>
      <w:r>
        <w:rPr>
          <w:rFonts w:eastAsiaTheme="minorHAnsi" w:cs="Arial"/>
          <w:szCs w:val="24"/>
        </w:rPr>
        <w:t xml:space="preserve"> </w:t>
      </w:r>
      <w:r w:rsidRPr="000023C9">
        <w:rPr>
          <w:rFonts w:eastAsiaTheme="minorHAnsi" w:cs="Arial"/>
          <w:szCs w:val="24"/>
        </w:rPr>
        <w:t>charge</w:t>
      </w:r>
      <w:r>
        <w:rPr>
          <w:rFonts w:eastAsiaTheme="minorHAnsi" w:cs="Arial"/>
          <w:szCs w:val="24"/>
        </w:rPr>
        <w:t xml:space="preserve"> </w:t>
      </w:r>
      <w:r w:rsidRPr="000023C9">
        <w:rPr>
          <w:rFonts w:eastAsiaTheme="minorHAnsi" w:cs="Arial"/>
          <w:szCs w:val="24"/>
        </w:rPr>
        <w:t>and security department.</w:t>
      </w:r>
    </w:p>
    <w:p w:rsidR="000F0F19" w:rsidRPr="000023C9" w:rsidRDefault="000F0F19" w:rsidP="000F0F19">
      <w:pPr>
        <w:autoSpaceDE w:val="0"/>
        <w:autoSpaceDN w:val="0"/>
        <w:adjustRightInd w:val="0"/>
        <w:spacing w:after="0" w:line="240" w:lineRule="auto"/>
        <w:rPr>
          <w:rFonts w:eastAsiaTheme="minorHAnsi" w:cs="Arial"/>
          <w:szCs w:val="24"/>
        </w:rPr>
      </w:pPr>
    </w:p>
    <w:p w:rsidR="000F0F19" w:rsidRDefault="000F0F19" w:rsidP="000F0F19">
      <w:pPr>
        <w:autoSpaceDE w:val="0"/>
        <w:autoSpaceDN w:val="0"/>
        <w:adjustRightInd w:val="0"/>
        <w:spacing w:after="0" w:line="240" w:lineRule="auto"/>
        <w:ind w:left="720"/>
        <w:rPr>
          <w:rFonts w:eastAsiaTheme="minorHAnsi" w:cs="Arial"/>
          <w:szCs w:val="24"/>
        </w:rPr>
      </w:pPr>
      <w:r w:rsidRPr="000023C9">
        <w:rPr>
          <w:rFonts w:eastAsiaTheme="minorHAnsi" w:cs="Arial"/>
          <w:szCs w:val="24"/>
        </w:rPr>
        <w:t xml:space="preserve">Manpower to be deployed for all the </w:t>
      </w:r>
      <w:r>
        <w:rPr>
          <w:rFonts w:eastAsiaTheme="minorHAnsi" w:cs="Arial"/>
          <w:szCs w:val="24"/>
        </w:rPr>
        <w:t>6</w:t>
      </w:r>
      <w:r w:rsidRPr="000023C9">
        <w:rPr>
          <w:rFonts w:eastAsiaTheme="minorHAnsi" w:cs="Arial"/>
          <w:szCs w:val="24"/>
        </w:rPr>
        <w:t xml:space="preserve">- working days </w:t>
      </w:r>
      <w:r>
        <w:rPr>
          <w:rFonts w:eastAsiaTheme="minorHAnsi" w:cs="Arial"/>
          <w:szCs w:val="24"/>
        </w:rPr>
        <w:t>and if required on</w:t>
      </w:r>
      <w:r w:rsidRPr="000023C9">
        <w:rPr>
          <w:rFonts w:eastAsiaTheme="minorHAnsi" w:cs="Arial"/>
          <w:szCs w:val="24"/>
        </w:rPr>
        <w:t xml:space="preserve"> Sundays &amp; Holidays.</w:t>
      </w:r>
    </w:p>
    <w:p w:rsidR="000F0F19" w:rsidRDefault="000F0F19" w:rsidP="000F0F19">
      <w:pPr>
        <w:autoSpaceDE w:val="0"/>
        <w:autoSpaceDN w:val="0"/>
        <w:adjustRightInd w:val="0"/>
        <w:spacing w:after="0" w:line="240" w:lineRule="auto"/>
        <w:rPr>
          <w:rFonts w:eastAsiaTheme="minorHAnsi" w:cs="Arial"/>
          <w:szCs w:val="24"/>
        </w:rPr>
      </w:pPr>
    </w:p>
    <w:p w:rsidR="000F0F19" w:rsidRDefault="000F0F19" w:rsidP="000F0F19">
      <w:pPr>
        <w:autoSpaceDE w:val="0"/>
        <w:autoSpaceDN w:val="0"/>
        <w:adjustRightInd w:val="0"/>
        <w:spacing w:after="0" w:line="240" w:lineRule="auto"/>
        <w:ind w:left="720"/>
        <w:rPr>
          <w:rFonts w:eastAsiaTheme="minorHAnsi" w:cs="Arial"/>
          <w:szCs w:val="24"/>
        </w:rPr>
      </w:pPr>
      <w:r w:rsidRPr="000023C9">
        <w:rPr>
          <w:rFonts w:eastAsiaTheme="minorHAnsi" w:cs="Arial"/>
          <w:szCs w:val="24"/>
        </w:rPr>
        <w:t>Leave for</w:t>
      </w:r>
      <w:r>
        <w:rPr>
          <w:rFonts w:eastAsiaTheme="minorHAnsi" w:cs="Arial"/>
          <w:szCs w:val="24"/>
        </w:rPr>
        <w:t xml:space="preserve"> </w:t>
      </w:r>
      <w:r w:rsidRPr="000023C9">
        <w:rPr>
          <w:rFonts w:eastAsiaTheme="minorHAnsi" w:cs="Arial"/>
          <w:szCs w:val="24"/>
        </w:rPr>
        <w:t xml:space="preserve">their </w:t>
      </w:r>
      <w:proofErr w:type="spellStart"/>
      <w:r w:rsidRPr="000023C9">
        <w:rPr>
          <w:rFonts w:eastAsiaTheme="minorHAnsi" w:cs="Arial"/>
          <w:szCs w:val="24"/>
        </w:rPr>
        <w:t>labour</w:t>
      </w:r>
      <w:proofErr w:type="spellEnd"/>
      <w:r w:rsidRPr="000023C9">
        <w:rPr>
          <w:rFonts w:eastAsiaTheme="minorHAnsi" w:cs="Arial"/>
          <w:szCs w:val="24"/>
        </w:rPr>
        <w:t xml:space="preserve"> can be </w:t>
      </w:r>
      <w:r w:rsidRPr="000023C9">
        <w:rPr>
          <w:rFonts w:ascii="Arial,Bold" w:eastAsiaTheme="minorHAnsi" w:hAnsi="Arial,Bold" w:cs="Arial,Bold"/>
          <w:b/>
          <w:bCs/>
          <w:szCs w:val="24"/>
        </w:rPr>
        <w:t xml:space="preserve">staggered across </w:t>
      </w:r>
      <w:r w:rsidRPr="000023C9">
        <w:rPr>
          <w:rFonts w:eastAsiaTheme="minorHAnsi" w:cs="Arial"/>
          <w:szCs w:val="24"/>
        </w:rPr>
        <w:t xml:space="preserve">all the </w:t>
      </w:r>
      <w:r>
        <w:rPr>
          <w:rFonts w:eastAsiaTheme="minorHAnsi" w:cs="Arial"/>
          <w:szCs w:val="24"/>
        </w:rPr>
        <w:t>6 working</w:t>
      </w:r>
      <w:r w:rsidRPr="000023C9">
        <w:rPr>
          <w:rFonts w:eastAsiaTheme="minorHAnsi" w:cs="Arial"/>
          <w:szCs w:val="24"/>
        </w:rPr>
        <w:t xml:space="preserve"> days in a week for the Contract </w:t>
      </w:r>
      <w:proofErr w:type="spellStart"/>
      <w:r w:rsidRPr="000023C9">
        <w:rPr>
          <w:rFonts w:eastAsiaTheme="minorHAnsi" w:cs="Arial"/>
          <w:szCs w:val="24"/>
        </w:rPr>
        <w:t>labours</w:t>
      </w:r>
      <w:proofErr w:type="spellEnd"/>
      <w:r w:rsidRPr="000023C9">
        <w:rPr>
          <w:rFonts w:eastAsiaTheme="minorHAnsi" w:cs="Arial"/>
          <w:szCs w:val="24"/>
        </w:rPr>
        <w:t xml:space="preserve"> so that activities will be executed for all the </w:t>
      </w:r>
      <w:r>
        <w:rPr>
          <w:rFonts w:eastAsiaTheme="minorHAnsi" w:cs="Arial"/>
          <w:szCs w:val="24"/>
        </w:rPr>
        <w:t>6</w:t>
      </w:r>
      <w:r w:rsidRPr="000023C9">
        <w:rPr>
          <w:rFonts w:eastAsiaTheme="minorHAnsi" w:cs="Arial"/>
          <w:szCs w:val="24"/>
        </w:rPr>
        <w:t xml:space="preserve">- working days </w:t>
      </w:r>
      <w:r>
        <w:rPr>
          <w:rFonts w:eastAsiaTheme="minorHAnsi" w:cs="Arial"/>
          <w:szCs w:val="24"/>
        </w:rPr>
        <w:t>and if required i</w:t>
      </w:r>
      <w:r w:rsidRPr="000023C9">
        <w:rPr>
          <w:rFonts w:eastAsiaTheme="minorHAnsi" w:cs="Arial"/>
          <w:szCs w:val="24"/>
        </w:rPr>
        <w:t>ncluding Sundays &amp; Holidays to avoid</w:t>
      </w:r>
      <w:r>
        <w:rPr>
          <w:rFonts w:eastAsiaTheme="minorHAnsi" w:cs="Arial"/>
          <w:szCs w:val="24"/>
        </w:rPr>
        <w:t xml:space="preserve"> </w:t>
      </w:r>
      <w:r w:rsidRPr="000023C9">
        <w:rPr>
          <w:rFonts w:eastAsiaTheme="minorHAnsi" w:cs="Arial"/>
          <w:szCs w:val="24"/>
        </w:rPr>
        <w:t>discontinuity in activities.</w:t>
      </w:r>
    </w:p>
    <w:p w:rsidR="000F0F19" w:rsidRPr="000023C9" w:rsidRDefault="000F0F19" w:rsidP="000F0F19">
      <w:pPr>
        <w:autoSpaceDE w:val="0"/>
        <w:autoSpaceDN w:val="0"/>
        <w:adjustRightInd w:val="0"/>
        <w:spacing w:after="0" w:line="240" w:lineRule="auto"/>
        <w:rPr>
          <w:rFonts w:eastAsiaTheme="minorHAnsi" w:cs="Arial"/>
          <w:szCs w:val="24"/>
        </w:rPr>
      </w:pPr>
    </w:p>
    <w:p w:rsidR="000F0F19" w:rsidRDefault="000F0F19" w:rsidP="000F0F19">
      <w:pPr>
        <w:autoSpaceDE w:val="0"/>
        <w:autoSpaceDN w:val="0"/>
        <w:adjustRightInd w:val="0"/>
        <w:spacing w:after="0" w:line="240" w:lineRule="auto"/>
        <w:ind w:left="720"/>
        <w:jc w:val="both"/>
        <w:rPr>
          <w:rFonts w:eastAsiaTheme="minorHAnsi" w:cs="Arial"/>
          <w:szCs w:val="24"/>
        </w:rPr>
      </w:pPr>
      <w:r w:rsidRPr="000023C9">
        <w:rPr>
          <w:rFonts w:eastAsiaTheme="minorHAnsi" w:cs="Arial"/>
          <w:szCs w:val="24"/>
        </w:rPr>
        <w:t xml:space="preserve">Log book to be maintained by the Firm </w:t>
      </w:r>
      <w:r>
        <w:rPr>
          <w:rFonts w:eastAsiaTheme="minorHAnsi" w:cs="Arial"/>
          <w:szCs w:val="24"/>
        </w:rPr>
        <w:t>in</w:t>
      </w:r>
      <w:r w:rsidRPr="000023C9">
        <w:rPr>
          <w:rFonts w:eastAsiaTheme="minorHAnsi" w:cs="Arial"/>
          <w:szCs w:val="24"/>
        </w:rPr>
        <w:t xml:space="preserve"> the respective shop</w:t>
      </w:r>
      <w:r>
        <w:rPr>
          <w:rFonts w:eastAsiaTheme="minorHAnsi" w:cs="Arial"/>
          <w:szCs w:val="24"/>
        </w:rPr>
        <w:t>s and</w:t>
      </w:r>
      <w:r w:rsidRPr="000023C9">
        <w:rPr>
          <w:rFonts w:eastAsiaTheme="minorHAnsi" w:cs="Arial"/>
          <w:szCs w:val="24"/>
        </w:rPr>
        <w:t xml:space="preserve"> record the receipt of</w:t>
      </w:r>
      <w:r>
        <w:rPr>
          <w:rFonts w:eastAsiaTheme="minorHAnsi" w:cs="Arial"/>
          <w:szCs w:val="24"/>
        </w:rPr>
        <w:t xml:space="preserve"> </w:t>
      </w:r>
      <w:r w:rsidRPr="000023C9">
        <w:rPr>
          <w:rFonts w:eastAsiaTheme="minorHAnsi" w:cs="Arial"/>
          <w:szCs w:val="24"/>
        </w:rPr>
        <w:t>the works</w:t>
      </w:r>
      <w:r>
        <w:rPr>
          <w:rFonts w:eastAsiaTheme="minorHAnsi" w:cs="Arial"/>
          <w:szCs w:val="24"/>
        </w:rPr>
        <w:t xml:space="preserve"> </w:t>
      </w:r>
      <w:r w:rsidRPr="000023C9">
        <w:rPr>
          <w:rFonts w:eastAsiaTheme="minorHAnsi" w:cs="Arial"/>
          <w:szCs w:val="24"/>
        </w:rPr>
        <w:t>&amp; completion of the activities</w:t>
      </w:r>
      <w:r>
        <w:rPr>
          <w:rFonts w:eastAsiaTheme="minorHAnsi" w:cs="Arial"/>
          <w:szCs w:val="24"/>
        </w:rPr>
        <w:t xml:space="preserve"> date wise.</w:t>
      </w:r>
    </w:p>
    <w:p w:rsidR="000F0F19" w:rsidRPr="000023C9" w:rsidRDefault="000F0F19" w:rsidP="000F0F19">
      <w:pPr>
        <w:autoSpaceDE w:val="0"/>
        <w:autoSpaceDN w:val="0"/>
        <w:adjustRightInd w:val="0"/>
        <w:spacing w:after="0" w:line="240" w:lineRule="auto"/>
        <w:rPr>
          <w:rFonts w:eastAsiaTheme="minorHAnsi" w:cs="Arial"/>
          <w:szCs w:val="24"/>
        </w:rPr>
      </w:pPr>
    </w:p>
    <w:p w:rsidR="000F0F19" w:rsidRDefault="000F0F19" w:rsidP="000F0F19">
      <w:pPr>
        <w:autoSpaceDE w:val="0"/>
        <w:autoSpaceDN w:val="0"/>
        <w:adjustRightInd w:val="0"/>
        <w:spacing w:after="0" w:line="240" w:lineRule="auto"/>
        <w:ind w:left="720"/>
        <w:rPr>
          <w:rFonts w:eastAsiaTheme="minorHAnsi" w:cs="Arial"/>
          <w:szCs w:val="24"/>
        </w:rPr>
      </w:pPr>
      <w:r w:rsidRPr="000023C9">
        <w:rPr>
          <w:rFonts w:eastAsiaTheme="minorHAnsi" w:cs="Arial"/>
          <w:szCs w:val="24"/>
        </w:rPr>
        <w:t xml:space="preserve">The firm will </w:t>
      </w:r>
      <w:proofErr w:type="gramStart"/>
      <w:r w:rsidRPr="000023C9">
        <w:rPr>
          <w:rFonts w:eastAsiaTheme="minorHAnsi" w:cs="Arial"/>
          <w:szCs w:val="24"/>
        </w:rPr>
        <w:t>make arrangements</w:t>
      </w:r>
      <w:proofErr w:type="gramEnd"/>
      <w:r w:rsidRPr="000023C9">
        <w:rPr>
          <w:rFonts w:eastAsiaTheme="minorHAnsi" w:cs="Arial"/>
          <w:szCs w:val="24"/>
        </w:rPr>
        <w:t xml:space="preserve"> for proper Supervision/Inspection of the works by</w:t>
      </w:r>
      <w:r>
        <w:rPr>
          <w:rFonts w:eastAsiaTheme="minorHAnsi" w:cs="Arial"/>
          <w:szCs w:val="24"/>
        </w:rPr>
        <w:t xml:space="preserve"> </w:t>
      </w:r>
      <w:r w:rsidRPr="000023C9">
        <w:rPr>
          <w:rFonts w:eastAsiaTheme="minorHAnsi" w:cs="Arial"/>
          <w:szCs w:val="24"/>
        </w:rPr>
        <w:t xml:space="preserve">Qualified/certified personnel. </w:t>
      </w:r>
    </w:p>
    <w:p w:rsidR="000F0F19" w:rsidRDefault="000F0F19" w:rsidP="000F0F19">
      <w:pPr>
        <w:autoSpaceDE w:val="0"/>
        <w:autoSpaceDN w:val="0"/>
        <w:adjustRightInd w:val="0"/>
        <w:spacing w:after="0" w:line="240" w:lineRule="auto"/>
        <w:rPr>
          <w:rFonts w:eastAsiaTheme="minorHAnsi" w:cs="Arial"/>
          <w:szCs w:val="24"/>
        </w:rPr>
      </w:pPr>
    </w:p>
    <w:p w:rsidR="000F0F19" w:rsidRDefault="000F0F19" w:rsidP="000F0F19">
      <w:pPr>
        <w:autoSpaceDE w:val="0"/>
        <w:autoSpaceDN w:val="0"/>
        <w:adjustRightInd w:val="0"/>
        <w:spacing w:after="0" w:line="240" w:lineRule="auto"/>
        <w:ind w:left="720"/>
        <w:rPr>
          <w:rFonts w:eastAsiaTheme="minorHAnsi" w:cs="Arial"/>
          <w:szCs w:val="24"/>
        </w:rPr>
      </w:pPr>
      <w:r w:rsidRPr="000023C9">
        <w:rPr>
          <w:rFonts w:eastAsiaTheme="minorHAnsi" w:cs="Arial"/>
          <w:szCs w:val="24"/>
        </w:rPr>
        <w:t>The firm to update BEML on periodic basis regarding training</w:t>
      </w:r>
      <w:r>
        <w:rPr>
          <w:rFonts w:eastAsiaTheme="minorHAnsi" w:cs="Arial"/>
          <w:szCs w:val="24"/>
        </w:rPr>
        <w:t xml:space="preserve"> </w:t>
      </w:r>
      <w:r w:rsidRPr="000023C9">
        <w:rPr>
          <w:rFonts w:eastAsiaTheme="minorHAnsi" w:cs="Arial"/>
          <w:szCs w:val="24"/>
        </w:rPr>
        <w:t xml:space="preserve">conducted and maintains records of training provided to every </w:t>
      </w:r>
      <w:proofErr w:type="spellStart"/>
      <w:r w:rsidRPr="000023C9">
        <w:rPr>
          <w:rFonts w:eastAsiaTheme="minorHAnsi" w:cs="Arial"/>
          <w:szCs w:val="24"/>
        </w:rPr>
        <w:t>labour</w:t>
      </w:r>
      <w:proofErr w:type="spellEnd"/>
      <w:r w:rsidRPr="000023C9">
        <w:rPr>
          <w:rFonts w:eastAsiaTheme="minorHAnsi" w:cs="Arial"/>
          <w:szCs w:val="24"/>
        </w:rPr>
        <w:t xml:space="preserve"> and supervisor who is</w:t>
      </w:r>
      <w:r>
        <w:rPr>
          <w:rFonts w:eastAsiaTheme="minorHAnsi" w:cs="Arial"/>
          <w:szCs w:val="24"/>
        </w:rPr>
        <w:t xml:space="preserve"> </w:t>
      </w:r>
      <w:r w:rsidRPr="000023C9">
        <w:rPr>
          <w:rFonts w:eastAsiaTheme="minorHAnsi" w:cs="Arial"/>
          <w:szCs w:val="24"/>
        </w:rPr>
        <w:t>deployed in BEML.</w:t>
      </w:r>
    </w:p>
    <w:p w:rsidR="000F0F19" w:rsidRPr="000023C9" w:rsidRDefault="000F0F19" w:rsidP="000F0F19">
      <w:pPr>
        <w:autoSpaceDE w:val="0"/>
        <w:autoSpaceDN w:val="0"/>
        <w:adjustRightInd w:val="0"/>
        <w:spacing w:after="0" w:line="240" w:lineRule="auto"/>
        <w:rPr>
          <w:rFonts w:eastAsiaTheme="minorHAnsi" w:cs="Arial"/>
          <w:szCs w:val="24"/>
        </w:rPr>
      </w:pPr>
    </w:p>
    <w:p w:rsidR="000F0F19" w:rsidRPr="000023C9" w:rsidRDefault="000F0F19" w:rsidP="000F0F19">
      <w:pPr>
        <w:autoSpaceDE w:val="0"/>
        <w:autoSpaceDN w:val="0"/>
        <w:adjustRightInd w:val="0"/>
        <w:spacing w:after="0" w:line="240" w:lineRule="auto"/>
        <w:ind w:left="720"/>
        <w:jc w:val="both"/>
        <w:rPr>
          <w:rFonts w:eastAsiaTheme="minorHAnsi" w:cs="Arial"/>
          <w:szCs w:val="24"/>
        </w:rPr>
      </w:pPr>
      <w:r w:rsidRPr="000023C9">
        <w:rPr>
          <w:rFonts w:eastAsiaTheme="minorHAnsi" w:cs="Arial"/>
          <w:szCs w:val="24"/>
        </w:rPr>
        <w:t>The personnel deployed for the above contract need to be verified regarding their character</w:t>
      </w:r>
      <w:r>
        <w:rPr>
          <w:rFonts w:eastAsiaTheme="minorHAnsi" w:cs="Arial"/>
          <w:szCs w:val="24"/>
        </w:rPr>
        <w:t xml:space="preserve"> </w:t>
      </w:r>
      <w:r w:rsidRPr="000023C9">
        <w:rPr>
          <w:rFonts w:eastAsiaTheme="minorHAnsi" w:cs="Arial"/>
          <w:szCs w:val="24"/>
        </w:rPr>
        <w:t>and conduct from the local police station. The above Character and conduct certificate need to</w:t>
      </w:r>
      <w:r>
        <w:rPr>
          <w:rFonts w:eastAsiaTheme="minorHAnsi" w:cs="Arial"/>
          <w:szCs w:val="24"/>
        </w:rPr>
        <w:t xml:space="preserve"> </w:t>
      </w:r>
      <w:r w:rsidRPr="000023C9">
        <w:rPr>
          <w:rFonts w:eastAsiaTheme="minorHAnsi" w:cs="Arial"/>
          <w:szCs w:val="24"/>
        </w:rPr>
        <w:t>be submitted to Manager HR within one month from the date of awarding the contract.</w:t>
      </w:r>
    </w:p>
    <w:p w:rsidR="000F0F19" w:rsidRDefault="000F0F19" w:rsidP="000F0F19">
      <w:pPr>
        <w:autoSpaceDE w:val="0"/>
        <w:autoSpaceDN w:val="0"/>
        <w:adjustRightInd w:val="0"/>
        <w:spacing w:after="0" w:line="240" w:lineRule="auto"/>
        <w:rPr>
          <w:rFonts w:ascii="Arial,Bold" w:eastAsiaTheme="minorHAnsi" w:hAnsi="Arial,Bold" w:cs="Arial,Bold"/>
          <w:b/>
          <w:bCs/>
          <w:szCs w:val="24"/>
        </w:rPr>
      </w:pPr>
    </w:p>
    <w:p w:rsidR="000F0F19" w:rsidRDefault="000F0F19" w:rsidP="000F0F19">
      <w:pPr>
        <w:autoSpaceDE w:val="0"/>
        <w:autoSpaceDN w:val="0"/>
        <w:adjustRightInd w:val="0"/>
        <w:spacing w:after="0" w:line="240" w:lineRule="auto"/>
        <w:ind w:left="720" w:hanging="720"/>
        <w:jc w:val="both"/>
        <w:rPr>
          <w:rFonts w:eastAsiaTheme="minorHAnsi" w:cs="Arial"/>
          <w:szCs w:val="24"/>
        </w:rPr>
      </w:pPr>
      <w:r w:rsidRPr="000023C9">
        <w:rPr>
          <w:rFonts w:ascii="Arial,Bold" w:eastAsiaTheme="minorHAnsi" w:hAnsi="Arial,Bold" w:cs="Arial,Bold"/>
          <w:b/>
          <w:bCs/>
          <w:szCs w:val="24"/>
        </w:rPr>
        <w:t>ii</w:t>
      </w:r>
      <w:r w:rsidRPr="000023C9">
        <w:rPr>
          <w:rFonts w:eastAsiaTheme="minorHAnsi" w:cs="Arial"/>
          <w:szCs w:val="24"/>
        </w:rPr>
        <w:t xml:space="preserve">. </w:t>
      </w:r>
      <w:r>
        <w:rPr>
          <w:rFonts w:eastAsiaTheme="minorHAnsi" w:cs="Arial"/>
          <w:szCs w:val="24"/>
        </w:rPr>
        <w:tab/>
      </w:r>
      <w:r w:rsidRPr="000023C9">
        <w:rPr>
          <w:rFonts w:eastAsiaTheme="minorHAnsi" w:cs="Arial"/>
          <w:szCs w:val="24"/>
        </w:rPr>
        <w:t>Neither party shall be liable to the other or for any indirect or consequential loss or</w:t>
      </w:r>
      <w:r>
        <w:rPr>
          <w:rFonts w:eastAsiaTheme="minorHAnsi" w:cs="Arial"/>
          <w:szCs w:val="24"/>
        </w:rPr>
        <w:t xml:space="preserve"> </w:t>
      </w:r>
      <w:r w:rsidRPr="000023C9">
        <w:rPr>
          <w:rFonts w:eastAsiaTheme="minorHAnsi" w:cs="Arial"/>
          <w:szCs w:val="24"/>
        </w:rPr>
        <w:t>damage due to any cause whatsoever, which loss or damage shall include loss of profit, loss of</w:t>
      </w:r>
      <w:r>
        <w:rPr>
          <w:rFonts w:eastAsiaTheme="minorHAnsi" w:cs="Arial"/>
          <w:szCs w:val="24"/>
        </w:rPr>
        <w:t xml:space="preserve"> </w:t>
      </w:r>
      <w:r w:rsidRPr="000023C9">
        <w:rPr>
          <w:rFonts w:eastAsiaTheme="minorHAnsi" w:cs="Arial"/>
          <w:szCs w:val="24"/>
        </w:rPr>
        <w:t>business opportunity, loss of capital or loss of production.</w:t>
      </w:r>
    </w:p>
    <w:p w:rsidR="000F0F19" w:rsidRPr="000023C9" w:rsidRDefault="000F0F19" w:rsidP="000F0F19">
      <w:pPr>
        <w:autoSpaceDE w:val="0"/>
        <w:autoSpaceDN w:val="0"/>
        <w:adjustRightInd w:val="0"/>
        <w:spacing w:after="0" w:line="240" w:lineRule="auto"/>
        <w:rPr>
          <w:rFonts w:eastAsiaTheme="minorHAnsi" w:cs="Arial"/>
          <w:szCs w:val="24"/>
        </w:rPr>
      </w:pPr>
    </w:p>
    <w:p w:rsidR="000F0F19" w:rsidRDefault="000F0F19" w:rsidP="000F0F19">
      <w:pPr>
        <w:autoSpaceDE w:val="0"/>
        <w:autoSpaceDN w:val="0"/>
        <w:adjustRightInd w:val="0"/>
        <w:spacing w:after="0" w:line="240" w:lineRule="auto"/>
        <w:ind w:left="720" w:hanging="720"/>
        <w:jc w:val="both"/>
        <w:rPr>
          <w:rFonts w:eastAsiaTheme="minorHAnsi" w:cs="Arial"/>
          <w:szCs w:val="24"/>
        </w:rPr>
      </w:pPr>
      <w:r w:rsidRPr="000023C9">
        <w:rPr>
          <w:rFonts w:eastAsiaTheme="minorHAnsi" w:cs="Arial"/>
          <w:b/>
          <w:szCs w:val="24"/>
        </w:rPr>
        <w:t>iii.</w:t>
      </w:r>
      <w:r>
        <w:rPr>
          <w:rFonts w:eastAsiaTheme="minorHAnsi" w:cs="Arial"/>
          <w:szCs w:val="24"/>
        </w:rPr>
        <w:tab/>
      </w:r>
      <w:r w:rsidRPr="000023C9">
        <w:rPr>
          <w:rFonts w:eastAsiaTheme="minorHAnsi" w:cs="Arial"/>
          <w:szCs w:val="24"/>
        </w:rPr>
        <w:t xml:space="preserve">The firm shall comply all the provisions of contract </w:t>
      </w:r>
      <w:proofErr w:type="spellStart"/>
      <w:r w:rsidRPr="000023C9">
        <w:rPr>
          <w:rFonts w:eastAsiaTheme="minorHAnsi" w:cs="Arial"/>
          <w:szCs w:val="24"/>
        </w:rPr>
        <w:t>labour</w:t>
      </w:r>
      <w:proofErr w:type="spellEnd"/>
      <w:r w:rsidRPr="000023C9">
        <w:rPr>
          <w:rFonts w:eastAsiaTheme="minorHAnsi" w:cs="Arial"/>
          <w:szCs w:val="24"/>
        </w:rPr>
        <w:t xml:space="preserve"> (R&amp;A) act 1970 and Central rules</w:t>
      </w:r>
      <w:r>
        <w:rPr>
          <w:rFonts w:eastAsiaTheme="minorHAnsi" w:cs="Arial"/>
          <w:szCs w:val="24"/>
        </w:rPr>
        <w:t xml:space="preserve"> </w:t>
      </w:r>
      <w:r w:rsidRPr="000023C9">
        <w:rPr>
          <w:rFonts w:eastAsiaTheme="minorHAnsi" w:cs="Arial"/>
          <w:szCs w:val="24"/>
        </w:rPr>
        <w:t>made there under and minimum wages act 1948 and rules made there under applicable to</w:t>
      </w:r>
      <w:r>
        <w:rPr>
          <w:rFonts w:eastAsiaTheme="minorHAnsi" w:cs="Arial"/>
          <w:szCs w:val="24"/>
        </w:rPr>
        <w:t xml:space="preserve"> </w:t>
      </w:r>
      <w:r w:rsidRPr="000023C9">
        <w:rPr>
          <w:rFonts w:eastAsiaTheme="minorHAnsi" w:cs="Arial"/>
          <w:szCs w:val="24"/>
        </w:rPr>
        <w:t>him. BEML LTD. shall not be responsible for any injuries caused due to accident within the</w:t>
      </w:r>
      <w:r>
        <w:rPr>
          <w:rFonts w:eastAsiaTheme="minorHAnsi" w:cs="Arial"/>
          <w:szCs w:val="24"/>
        </w:rPr>
        <w:t xml:space="preserve"> </w:t>
      </w:r>
      <w:r w:rsidRPr="000023C9">
        <w:rPr>
          <w:rFonts w:eastAsiaTheme="minorHAnsi" w:cs="Arial"/>
          <w:szCs w:val="24"/>
        </w:rPr>
        <w:t>factory premises or at the place of work. The firm should make proper arrangements for</w:t>
      </w:r>
      <w:r>
        <w:rPr>
          <w:rFonts w:eastAsiaTheme="minorHAnsi" w:cs="Arial"/>
          <w:szCs w:val="24"/>
        </w:rPr>
        <w:t xml:space="preserve"> </w:t>
      </w:r>
      <w:r w:rsidRPr="000023C9">
        <w:rPr>
          <w:rFonts w:eastAsiaTheme="minorHAnsi" w:cs="Arial"/>
          <w:szCs w:val="24"/>
        </w:rPr>
        <w:t>medical attention and treatment to his staff. The firm will cover his staff under ESI scheme</w:t>
      </w:r>
      <w:r>
        <w:rPr>
          <w:rFonts w:eastAsiaTheme="minorHAnsi" w:cs="Arial"/>
          <w:szCs w:val="24"/>
        </w:rPr>
        <w:t xml:space="preserve"> </w:t>
      </w:r>
      <w:r w:rsidRPr="000023C9">
        <w:rPr>
          <w:rFonts w:eastAsiaTheme="minorHAnsi" w:cs="Arial"/>
          <w:szCs w:val="24"/>
        </w:rPr>
        <w:t>which will help them to receive medical attention during employment, sickness etc., including</w:t>
      </w:r>
      <w:r>
        <w:rPr>
          <w:rFonts w:eastAsiaTheme="minorHAnsi" w:cs="Arial"/>
          <w:szCs w:val="24"/>
        </w:rPr>
        <w:t xml:space="preserve"> </w:t>
      </w:r>
      <w:r w:rsidRPr="000023C9">
        <w:rPr>
          <w:rFonts w:eastAsiaTheme="minorHAnsi" w:cs="Arial"/>
          <w:szCs w:val="24"/>
        </w:rPr>
        <w:t>compensation for injuries arising out of employment and during the course of employment.</w:t>
      </w:r>
    </w:p>
    <w:p w:rsidR="000F0F19" w:rsidRDefault="000F0F19" w:rsidP="000F0F19">
      <w:pPr>
        <w:autoSpaceDE w:val="0"/>
        <w:autoSpaceDN w:val="0"/>
        <w:adjustRightInd w:val="0"/>
        <w:spacing w:after="0" w:line="240" w:lineRule="auto"/>
        <w:jc w:val="both"/>
        <w:rPr>
          <w:rFonts w:eastAsiaTheme="minorHAnsi" w:cs="Arial"/>
          <w:szCs w:val="24"/>
        </w:rPr>
      </w:pP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The Contractor shall comply with all requirements under various administrative orders and</w:t>
      </w:r>
      <w:r>
        <w:rPr>
          <w:rFonts w:eastAsiaTheme="minorHAnsi" w:cs="Arial"/>
          <w:szCs w:val="24"/>
        </w:rPr>
        <w:t xml:space="preserve"> </w:t>
      </w:r>
      <w:r w:rsidRPr="000023C9">
        <w:rPr>
          <w:rFonts w:eastAsiaTheme="minorHAnsi" w:cs="Arial"/>
          <w:szCs w:val="24"/>
        </w:rPr>
        <w:t xml:space="preserve">statutes including but not limited to </w:t>
      </w:r>
    </w:p>
    <w:p w:rsidR="000F0F19" w:rsidRDefault="000F0F19" w:rsidP="000F0F19">
      <w:pPr>
        <w:autoSpaceDE w:val="0"/>
        <w:autoSpaceDN w:val="0"/>
        <w:adjustRightInd w:val="0"/>
        <w:spacing w:after="0" w:line="240" w:lineRule="auto"/>
        <w:jc w:val="both"/>
        <w:rPr>
          <w:rFonts w:eastAsiaTheme="minorHAnsi" w:cs="Arial"/>
          <w:szCs w:val="24"/>
        </w:rPr>
      </w:pP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 xml:space="preserve">Contract </w:t>
      </w:r>
      <w:proofErr w:type="spellStart"/>
      <w:r w:rsidRPr="000023C9">
        <w:rPr>
          <w:rFonts w:eastAsiaTheme="minorHAnsi" w:cs="Arial"/>
          <w:szCs w:val="24"/>
        </w:rPr>
        <w:t>Labour</w:t>
      </w:r>
      <w:proofErr w:type="spellEnd"/>
      <w:r w:rsidRPr="000023C9">
        <w:rPr>
          <w:rFonts w:eastAsiaTheme="minorHAnsi" w:cs="Arial"/>
          <w:szCs w:val="24"/>
        </w:rPr>
        <w:t xml:space="preserve"> (Regulation and Abolition) Act, 1970,</w:t>
      </w: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lastRenderedPageBreak/>
        <w:t xml:space="preserve">Employees Provident Fund and Misc. Provisions Act, 1952, </w:t>
      </w: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Employees‟ State Insurance Act,</w:t>
      </w:r>
      <w:r>
        <w:rPr>
          <w:rFonts w:eastAsiaTheme="minorHAnsi" w:cs="Arial"/>
          <w:szCs w:val="24"/>
        </w:rPr>
        <w:t xml:space="preserve"> </w:t>
      </w:r>
      <w:r w:rsidRPr="000023C9">
        <w:rPr>
          <w:rFonts w:eastAsiaTheme="minorHAnsi" w:cs="Arial"/>
          <w:szCs w:val="24"/>
        </w:rPr>
        <w:t xml:space="preserve">1948, </w:t>
      </w: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 xml:space="preserve">Minimum Wages Act 1948, </w:t>
      </w: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 xml:space="preserve">Payment of Wages Act, 1936, </w:t>
      </w:r>
    </w:p>
    <w:p w:rsidR="000F0F19" w:rsidRPr="000023C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Payment of Bonus Act, 1965,</w:t>
      </w: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 xml:space="preserve">Payment of Gratuity Act, 1972, </w:t>
      </w: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 xml:space="preserve">Employees Compensation Act, 1923, </w:t>
      </w: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 xml:space="preserve">Employers Liability Act1938, </w:t>
      </w: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 xml:space="preserve">Industrial Disputes Act, 1947, </w:t>
      </w: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 xml:space="preserve">Factories Act, 1948, </w:t>
      </w: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Shops &amp; Establishment Act (</w:t>
      </w:r>
      <w:r>
        <w:rPr>
          <w:rFonts w:eastAsiaTheme="minorHAnsi" w:cs="Arial"/>
          <w:szCs w:val="24"/>
        </w:rPr>
        <w:t>relevant t</w:t>
      </w:r>
      <w:r w:rsidRPr="000023C9">
        <w:rPr>
          <w:rFonts w:eastAsiaTheme="minorHAnsi" w:cs="Arial"/>
          <w:szCs w:val="24"/>
        </w:rPr>
        <w:t xml:space="preserve">o the State), </w:t>
      </w: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 xml:space="preserve">Child </w:t>
      </w:r>
      <w:proofErr w:type="spellStart"/>
      <w:r w:rsidRPr="000023C9">
        <w:rPr>
          <w:rFonts w:eastAsiaTheme="minorHAnsi" w:cs="Arial"/>
          <w:szCs w:val="24"/>
        </w:rPr>
        <w:t>Labour</w:t>
      </w:r>
      <w:proofErr w:type="spellEnd"/>
      <w:r w:rsidRPr="000023C9">
        <w:rPr>
          <w:rFonts w:eastAsiaTheme="minorHAnsi" w:cs="Arial"/>
          <w:szCs w:val="24"/>
        </w:rPr>
        <w:t xml:space="preserve"> (Prohibition &amp; Regulation) Act, 1986, </w:t>
      </w: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Sexual Harassment of Women</w:t>
      </w:r>
      <w:r>
        <w:rPr>
          <w:rFonts w:eastAsiaTheme="minorHAnsi" w:cs="Arial"/>
          <w:szCs w:val="24"/>
        </w:rPr>
        <w:t xml:space="preserve"> </w:t>
      </w:r>
      <w:r w:rsidRPr="000023C9">
        <w:rPr>
          <w:rFonts w:eastAsiaTheme="minorHAnsi" w:cs="Arial"/>
          <w:szCs w:val="24"/>
        </w:rPr>
        <w:t xml:space="preserve">at Workplace (Prevention, Prohibition and Redressal) Act, 2013, </w:t>
      </w: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 xml:space="preserve">Mines Act, 1957 or </w:t>
      </w: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any other</w:t>
      </w:r>
      <w:r>
        <w:rPr>
          <w:rFonts w:eastAsiaTheme="minorHAnsi" w:cs="Arial"/>
          <w:szCs w:val="24"/>
        </w:rPr>
        <w:t xml:space="preserve"> </w:t>
      </w:r>
      <w:r w:rsidRPr="000023C9">
        <w:rPr>
          <w:rFonts w:eastAsiaTheme="minorHAnsi" w:cs="Arial"/>
          <w:szCs w:val="24"/>
        </w:rPr>
        <w:t>relevant Acts or enactments relating thereto and its amendments (State/Central) and rules</w:t>
      </w:r>
      <w:r>
        <w:rPr>
          <w:rFonts w:eastAsiaTheme="minorHAnsi" w:cs="Arial"/>
          <w:szCs w:val="24"/>
        </w:rPr>
        <w:t xml:space="preserve"> </w:t>
      </w:r>
      <w:r w:rsidRPr="000023C9">
        <w:rPr>
          <w:rFonts w:eastAsiaTheme="minorHAnsi" w:cs="Arial"/>
          <w:szCs w:val="24"/>
        </w:rPr>
        <w:t>framed there under from time to time as may be relevant while performing the obligations</w:t>
      </w:r>
      <w:r>
        <w:rPr>
          <w:rFonts w:eastAsiaTheme="minorHAnsi" w:cs="Arial"/>
          <w:szCs w:val="24"/>
        </w:rPr>
        <w:t xml:space="preserve"> </w:t>
      </w:r>
      <w:r w:rsidRPr="000023C9">
        <w:rPr>
          <w:rFonts w:eastAsiaTheme="minorHAnsi" w:cs="Arial"/>
          <w:szCs w:val="24"/>
        </w:rPr>
        <w:t>under this agreement.</w:t>
      </w:r>
    </w:p>
    <w:p w:rsidR="000F0F19" w:rsidRPr="000023C9" w:rsidRDefault="000F0F19" w:rsidP="000F0F19">
      <w:pPr>
        <w:autoSpaceDE w:val="0"/>
        <w:autoSpaceDN w:val="0"/>
        <w:adjustRightInd w:val="0"/>
        <w:spacing w:after="0" w:line="240" w:lineRule="auto"/>
        <w:jc w:val="both"/>
        <w:rPr>
          <w:rFonts w:eastAsiaTheme="minorHAnsi" w:cs="Arial"/>
          <w:szCs w:val="24"/>
        </w:rPr>
      </w:pP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 xml:space="preserve">Contractors shall maintain all relevant Registers/Records under Contract </w:t>
      </w:r>
      <w:proofErr w:type="spellStart"/>
      <w:r w:rsidRPr="000023C9">
        <w:rPr>
          <w:rFonts w:eastAsiaTheme="minorHAnsi" w:cs="Arial"/>
          <w:szCs w:val="24"/>
        </w:rPr>
        <w:t>Labour</w:t>
      </w:r>
      <w:proofErr w:type="spellEnd"/>
      <w:r w:rsidRPr="000023C9">
        <w:rPr>
          <w:rFonts w:eastAsiaTheme="minorHAnsi" w:cs="Arial"/>
          <w:szCs w:val="24"/>
        </w:rPr>
        <w:t xml:space="preserve"> (R&amp;A) Act1970 and Central Rules made there under, and produce them for verification as and when</w:t>
      </w:r>
      <w:r>
        <w:rPr>
          <w:rFonts w:eastAsiaTheme="minorHAnsi" w:cs="Arial"/>
          <w:szCs w:val="24"/>
        </w:rPr>
        <w:t xml:space="preserve"> </w:t>
      </w:r>
      <w:r w:rsidRPr="000023C9">
        <w:rPr>
          <w:rFonts w:eastAsiaTheme="minorHAnsi" w:cs="Arial"/>
          <w:szCs w:val="24"/>
        </w:rPr>
        <w:t>called for by the company/inspecting Authorities</w:t>
      </w:r>
      <w:r>
        <w:rPr>
          <w:rFonts w:eastAsiaTheme="minorHAnsi" w:cs="Arial"/>
          <w:szCs w:val="24"/>
        </w:rPr>
        <w:t>.</w:t>
      </w:r>
    </w:p>
    <w:p w:rsidR="000F0F19" w:rsidRPr="000023C9" w:rsidRDefault="000F0F19" w:rsidP="000F0F19">
      <w:pPr>
        <w:autoSpaceDE w:val="0"/>
        <w:autoSpaceDN w:val="0"/>
        <w:adjustRightInd w:val="0"/>
        <w:spacing w:after="0" w:line="240" w:lineRule="auto"/>
        <w:jc w:val="both"/>
        <w:rPr>
          <w:rFonts w:eastAsiaTheme="minorHAnsi" w:cs="Arial"/>
          <w:szCs w:val="24"/>
        </w:rPr>
      </w:pP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Contractor has obtained/shall obtain all Licenses, Permissions, Sanctions etc. as may be</w:t>
      </w:r>
      <w:r>
        <w:rPr>
          <w:rFonts w:eastAsiaTheme="minorHAnsi" w:cs="Arial"/>
          <w:szCs w:val="24"/>
        </w:rPr>
        <w:t xml:space="preserve"> </w:t>
      </w:r>
      <w:r w:rsidRPr="000023C9">
        <w:rPr>
          <w:rFonts w:eastAsiaTheme="minorHAnsi" w:cs="Arial"/>
          <w:szCs w:val="24"/>
        </w:rPr>
        <w:t>required for/in the course of performance of the obligations under the Agreement or as</w:t>
      </w:r>
      <w:r>
        <w:rPr>
          <w:rFonts w:eastAsiaTheme="minorHAnsi" w:cs="Arial"/>
          <w:szCs w:val="24"/>
        </w:rPr>
        <w:t xml:space="preserve"> </w:t>
      </w:r>
      <w:r w:rsidRPr="000023C9">
        <w:rPr>
          <w:rFonts w:eastAsiaTheme="minorHAnsi" w:cs="Arial"/>
          <w:szCs w:val="24"/>
        </w:rPr>
        <w:t>required under statutes. Any lapse in this regard shall be solely attributable to the Contractor</w:t>
      </w:r>
      <w:r>
        <w:rPr>
          <w:rFonts w:eastAsiaTheme="minorHAnsi" w:cs="Arial"/>
          <w:szCs w:val="24"/>
        </w:rPr>
        <w:t xml:space="preserve"> </w:t>
      </w:r>
      <w:r w:rsidRPr="000023C9">
        <w:rPr>
          <w:rFonts w:eastAsiaTheme="minorHAnsi" w:cs="Arial"/>
          <w:szCs w:val="24"/>
        </w:rPr>
        <w:t>and BEML shall in no way responsible for the same.</w:t>
      </w:r>
    </w:p>
    <w:p w:rsidR="000F0F19" w:rsidRPr="000023C9" w:rsidRDefault="000F0F19" w:rsidP="000F0F19">
      <w:pPr>
        <w:autoSpaceDE w:val="0"/>
        <w:autoSpaceDN w:val="0"/>
        <w:adjustRightInd w:val="0"/>
        <w:spacing w:after="0" w:line="240" w:lineRule="auto"/>
        <w:jc w:val="both"/>
        <w:rPr>
          <w:rFonts w:eastAsiaTheme="minorHAnsi" w:cs="Arial"/>
          <w:szCs w:val="24"/>
        </w:rPr>
      </w:pP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ascii="Arial,Bold" w:eastAsiaTheme="minorHAnsi" w:hAnsi="Arial,Bold" w:cs="Arial,Bold"/>
          <w:b/>
          <w:bCs/>
          <w:szCs w:val="24"/>
        </w:rPr>
        <w:t xml:space="preserve">iv. </w:t>
      </w:r>
      <w:r w:rsidRPr="000023C9">
        <w:rPr>
          <w:rFonts w:eastAsiaTheme="minorHAnsi" w:cs="Arial"/>
          <w:szCs w:val="24"/>
        </w:rPr>
        <w:t>The personnel engaged by the firm shall wear uniform provided at all times when in BEML</w:t>
      </w:r>
      <w:r>
        <w:rPr>
          <w:rFonts w:eastAsiaTheme="minorHAnsi" w:cs="Arial"/>
          <w:szCs w:val="24"/>
        </w:rPr>
        <w:t xml:space="preserve"> </w:t>
      </w:r>
      <w:r w:rsidRPr="000023C9">
        <w:rPr>
          <w:rFonts w:eastAsiaTheme="minorHAnsi" w:cs="Arial"/>
          <w:szCs w:val="24"/>
        </w:rPr>
        <w:t>premises which will be different and distinguishable from BEML’s uniform. Personal</w:t>
      </w:r>
      <w:r>
        <w:rPr>
          <w:rFonts w:eastAsiaTheme="minorHAnsi" w:cs="Arial"/>
          <w:szCs w:val="24"/>
        </w:rPr>
        <w:t xml:space="preserve"> </w:t>
      </w:r>
      <w:r w:rsidRPr="000023C9">
        <w:rPr>
          <w:rFonts w:eastAsiaTheme="minorHAnsi" w:cs="Arial"/>
          <w:szCs w:val="24"/>
        </w:rPr>
        <w:t>identification badges should be obtained from and should be displayed by workmen at all times</w:t>
      </w:r>
      <w:r>
        <w:rPr>
          <w:rFonts w:eastAsiaTheme="minorHAnsi" w:cs="Arial"/>
          <w:szCs w:val="24"/>
        </w:rPr>
        <w:t xml:space="preserve"> w</w:t>
      </w:r>
      <w:r w:rsidRPr="000023C9">
        <w:rPr>
          <w:rFonts w:eastAsiaTheme="minorHAnsi" w:cs="Arial"/>
          <w:szCs w:val="24"/>
        </w:rPr>
        <w:t>hile in BEML premises.</w:t>
      </w:r>
    </w:p>
    <w:p w:rsidR="00CC6BAF" w:rsidRDefault="00CC6BAF" w:rsidP="000F0F19">
      <w:pPr>
        <w:autoSpaceDE w:val="0"/>
        <w:autoSpaceDN w:val="0"/>
        <w:adjustRightInd w:val="0"/>
        <w:spacing w:after="0" w:line="240" w:lineRule="auto"/>
        <w:jc w:val="both"/>
        <w:rPr>
          <w:rFonts w:eastAsiaTheme="minorHAnsi" w:cs="Arial"/>
          <w:szCs w:val="24"/>
        </w:rPr>
      </w:pPr>
    </w:p>
    <w:p w:rsidR="000F0F19" w:rsidRPr="000F0F19" w:rsidRDefault="000F0F19" w:rsidP="000F0F19">
      <w:pPr>
        <w:autoSpaceDE w:val="0"/>
        <w:autoSpaceDN w:val="0"/>
        <w:adjustRightInd w:val="0"/>
        <w:spacing w:after="0" w:line="240" w:lineRule="auto"/>
        <w:rPr>
          <w:rFonts w:eastAsiaTheme="minorHAnsi" w:cs="Arial"/>
          <w:szCs w:val="24"/>
        </w:rPr>
      </w:pPr>
      <w:r>
        <w:rPr>
          <w:rFonts w:ascii="Arial,Bold" w:eastAsiaTheme="minorHAnsi" w:hAnsi="Arial,Bold" w:cs="Arial,Bold"/>
          <w:b/>
          <w:bCs/>
          <w:szCs w:val="24"/>
        </w:rPr>
        <w:t xml:space="preserve">v. </w:t>
      </w:r>
      <w:r w:rsidRPr="000F0F19">
        <w:rPr>
          <w:rFonts w:ascii="Arial,Bold" w:eastAsiaTheme="minorHAnsi" w:hAnsi="Arial,Bold" w:cs="Arial,Bold"/>
          <w:b/>
          <w:bCs/>
          <w:szCs w:val="24"/>
        </w:rPr>
        <w:t>Liquidated Damage</w:t>
      </w:r>
      <w:r w:rsidRPr="000F0F19">
        <w:rPr>
          <w:rFonts w:eastAsiaTheme="minorHAnsi" w:cs="Arial"/>
          <w:szCs w:val="24"/>
        </w:rPr>
        <w:t>:</w:t>
      </w:r>
    </w:p>
    <w:p w:rsidR="00CC6BAF" w:rsidRDefault="000F0F19" w:rsidP="000F0F19">
      <w:pPr>
        <w:autoSpaceDE w:val="0"/>
        <w:autoSpaceDN w:val="0"/>
        <w:adjustRightInd w:val="0"/>
        <w:spacing w:after="0" w:line="240" w:lineRule="auto"/>
        <w:rPr>
          <w:rFonts w:eastAsiaTheme="minorHAnsi" w:cs="Arial"/>
          <w:szCs w:val="24"/>
        </w:rPr>
      </w:pPr>
      <w:r w:rsidRPr="00D37EBC">
        <w:rPr>
          <w:rFonts w:eastAsiaTheme="minorHAnsi" w:cs="Arial"/>
          <w:szCs w:val="24"/>
        </w:rPr>
        <w:t xml:space="preserve"> Firm is liable to pay following penalties as liquidated damage for not</w:t>
      </w:r>
      <w:r>
        <w:rPr>
          <w:rFonts w:eastAsiaTheme="minorHAnsi" w:cs="Arial"/>
          <w:szCs w:val="24"/>
        </w:rPr>
        <w:t xml:space="preserve"> </w:t>
      </w:r>
      <w:r w:rsidRPr="00FF0F1D">
        <w:rPr>
          <w:rFonts w:eastAsiaTheme="minorHAnsi" w:cs="Arial"/>
          <w:szCs w:val="24"/>
        </w:rPr>
        <w:t>meeting the contract requirements:</w:t>
      </w:r>
    </w:p>
    <w:p w:rsidR="000F0F19" w:rsidRPr="00D21278" w:rsidRDefault="000F0F19" w:rsidP="000F0F19">
      <w:pPr>
        <w:pStyle w:val="NoSpacing"/>
        <w:jc w:val="both"/>
        <w:rPr>
          <w:rFonts w:eastAsia="Times New Roman"/>
          <w:b/>
          <w:bCs/>
          <w:sz w:val="22"/>
          <w:szCs w:val="20"/>
        </w:rPr>
      </w:pPr>
    </w:p>
    <w:tbl>
      <w:tblPr>
        <w:tblW w:w="94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5"/>
        <w:gridCol w:w="2894"/>
        <w:gridCol w:w="5531"/>
      </w:tblGrid>
      <w:tr w:rsidR="002C3ECC" w:rsidRPr="00884C31" w:rsidTr="002C3ECC">
        <w:trPr>
          <w:trHeight w:val="764"/>
        </w:trPr>
        <w:tc>
          <w:tcPr>
            <w:tcW w:w="1025" w:type="dxa"/>
            <w:vAlign w:val="center"/>
          </w:tcPr>
          <w:p w:rsidR="002C3ECC" w:rsidRPr="003C79E8" w:rsidRDefault="002C3ECC" w:rsidP="00091774">
            <w:pPr>
              <w:pStyle w:val="NoSpacing"/>
              <w:jc w:val="center"/>
              <w:rPr>
                <w:b/>
              </w:rPr>
            </w:pPr>
            <w:proofErr w:type="spellStart"/>
            <w:r w:rsidRPr="003C79E8">
              <w:rPr>
                <w:b/>
              </w:rPr>
              <w:t>Sl</w:t>
            </w:r>
            <w:proofErr w:type="spellEnd"/>
          </w:p>
        </w:tc>
        <w:tc>
          <w:tcPr>
            <w:tcW w:w="2894" w:type="dxa"/>
            <w:vAlign w:val="center"/>
          </w:tcPr>
          <w:p w:rsidR="002C3ECC" w:rsidRPr="003C79E8" w:rsidRDefault="002C3ECC" w:rsidP="00091774">
            <w:pPr>
              <w:pStyle w:val="NoSpacing"/>
              <w:jc w:val="both"/>
              <w:rPr>
                <w:b/>
              </w:rPr>
            </w:pPr>
            <w:r w:rsidRPr="003C79E8">
              <w:rPr>
                <w:b/>
              </w:rPr>
              <w:t>Description</w:t>
            </w:r>
          </w:p>
        </w:tc>
        <w:tc>
          <w:tcPr>
            <w:tcW w:w="5531" w:type="dxa"/>
            <w:tcBorders>
              <w:left w:val="single" w:sz="4" w:space="0" w:color="auto"/>
              <w:right w:val="single" w:sz="4" w:space="0" w:color="auto"/>
            </w:tcBorders>
            <w:vAlign w:val="center"/>
          </w:tcPr>
          <w:p w:rsidR="002C3ECC" w:rsidRPr="003C79E8" w:rsidRDefault="002C3ECC" w:rsidP="00091774">
            <w:pPr>
              <w:pStyle w:val="NoSpacing"/>
              <w:jc w:val="center"/>
              <w:rPr>
                <w:b/>
              </w:rPr>
            </w:pPr>
            <w:r>
              <w:rPr>
                <w:b/>
              </w:rPr>
              <w:t>Delay beyond 1 day</w:t>
            </w:r>
          </w:p>
        </w:tc>
      </w:tr>
      <w:tr w:rsidR="002C3ECC" w:rsidRPr="00884C31" w:rsidTr="002C3ECC">
        <w:trPr>
          <w:trHeight w:val="602"/>
        </w:trPr>
        <w:tc>
          <w:tcPr>
            <w:tcW w:w="1025" w:type="dxa"/>
            <w:vAlign w:val="center"/>
          </w:tcPr>
          <w:p w:rsidR="002C3ECC" w:rsidRPr="00884C31" w:rsidRDefault="002C3ECC" w:rsidP="00091774">
            <w:pPr>
              <w:pStyle w:val="NoSpacing"/>
              <w:jc w:val="center"/>
            </w:pPr>
            <w:r w:rsidRPr="00884C31">
              <w:t>1</w:t>
            </w:r>
          </w:p>
        </w:tc>
        <w:tc>
          <w:tcPr>
            <w:tcW w:w="2894" w:type="dxa"/>
            <w:vAlign w:val="center"/>
          </w:tcPr>
          <w:p w:rsidR="002C3ECC" w:rsidRPr="005B1960" w:rsidRDefault="002C3ECC" w:rsidP="00091774">
            <w:pPr>
              <w:pStyle w:val="NoSpacing"/>
              <w:rPr>
                <w:b/>
              </w:rPr>
            </w:pPr>
            <w:r>
              <w:rPr>
                <w:b/>
              </w:rPr>
              <w:t>Deburring, chipping, grinding at Plate shop</w:t>
            </w:r>
          </w:p>
        </w:tc>
        <w:tc>
          <w:tcPr>
            <w:tcW w:w="5531" w:type="dxa"/>
            <w:tcBorders>
              <w:left w:val="single" w:sz="4" w:space="0" w:color="auto"/>
              <w:right w:val="single" w:sz="4" w:space="0" w:color="auto"/>
            </w:tcBorders>
            <w:vAlign w:val="center"/>
          </w:tcPr>
          <w:p w:rsidR="002C3ECC" w:rsidRPr="00884C31" w:rsidRDefault="002C3ECC" w:rsidP="00CC64F9">
            <w:pPr>
              <w:pStyle w:val="NoSpacing"/>
              <w:jc w:val="both"/>
            </w:pPr>
            <w:r>
              <w:t>Based on department head feedback, If the work is not taken up after one shift of al</w:t>
            </w:r>
            <w:r w:rsidR="00CC64F9">
              <w:t xml:space="preserve">lotment, a penalty of Rs.1000/- </w:t>
            </w:r>
            <w:r>
              <w:t>will</w:t>
            </w:r>
            <w:r w:rsidR="00CC64F9">
              <w:t xml:space="preserve"> </w:t>
            </w:r>
            <w:r>
              <w:t>be levied for each occurrence.</w:t>
            </w:r>
          </w:p>
        </w:tc>
      </w:tr>
    </w:tbl>
    <w:p w:rsidR="00474189" w:rsidRDefault="00474189" w:rsidP="00474189">
      <w:pPr>
        <w:pStyle w:val="NoSpacing"/>
        <w:jc w:val="both"/>
        <w:rPr>
          <w:bCs/>
        </w:rPr>
      </w:pPr>
    </w:p>
    <w:p w:rsidR="00CC6BAF" w:rsidRDefault="00CC6BAF" w:rsidP="00474189">
      <w:pPr>
        <w:pStyle w:val="NoSpacing"/>
        <w:jc w:val="both"/>
        <w:rPr>
          <w:bCs/>
        </w:rPr>
      </w:pPr>
    </w:p>
    <w:p w:rsidR="00CC6BAF" w:rsidRPr="00CC6BAF" w:rsidRDefault="00CC6BAF" w:rsidP="00CC6BAF">
      <w:pPr>
        <w:pStyle w:val="NoSpacing"/>
        <w:numPr>
          <w:ilvl w:val="0"/>
          <w:numId w:val="8"/>
        </w:numPr>
        <w:jc w:val="both"/>
        <w:rPr>
          <w:rFonts w:ascii="Cambria" w:hAnsi="Cambria"/>
          <w:b/>
        </w:rPr>
      </w:pPr>
      <w:r w:rsidRPr="00CC6BAF">
        <w:rPr>
          <w:b/>
          <w:bCs/>
        </w:rPr>
        <w:t>Payments:</w:t>
      </w:r>
    </w:p>
    <w:p w:rsidR="00CC6BAF" w:rsidRDefault="00CC6BAF" w:rsidP="00474189">
      <w:pPr>
        <w:pStyle w:val="NoSpacing"/>
        <w:jc w:val="both"/>
        <w:rPr>
          <w:bCs/>
        </w:rPr>
      </w:pPr>
    </w:p>
    <w:p w:rsidR="00474189" w:rsidRDefault="00474189" w:rsidP="00474189">
      <w:pPr>
        <w:pStyle w:val="NoSpacing"/>
        <w:numPr>
          <w:ilvl w:val="0"/>
          <w:numId w:val="16"/>
        </w:numPr>
        <w:ind w:left="1080"/>
        <w:jc w:val="both"/>
        <w:rPr>
          <w:bCs/>
        </w:rPr>
      </w:pPr>
      <w:r w:rsidRPr="006D4CC8">
        <w:rPr>
          <w:bCs/>
        </w:rPr>
        <w:t xml:space="preserve">100 % payment will be made against certification of </w:t>
      </w:r>
      <w:proofErr w:type="gramStart"/>
      <w:r w:rsidRPr="006D4CC8">
        <w:rPr>
          <w:bCs/>
        </w:rPr>
        <w:t>users</w:t>
      </w:r>
      <w:proofErr w:type="gramEnd"/>
      <w:r w:rsidRPr="006D4CC8">
        <w:rPr>
          <w:bCs/>
        </w:rPr>
        <w:t xml:space="preserve"> department. The contractor </w:t>
      </w:r>
      <w:r w:rsidR="00437201">
        <w:rPr>
          <w:bCs/>
        </w:rPr>
        <w:t xml:space="preserve">is liable for deduction of </w:t>
      </w:r>
      <w:r w:rsidRPr="00437201">
        <w:rPr>
          <w:bCs/>
          <w:color w:val="000000" w:themeColor="text1"/>
        </w:rPr>
        <w:t>2% Income Tax</w:t>
      </w:r>
      <w:r w:rsidRPr="006D4CC8">
        <w:rPr>
          <w:bCs/>
        </w:rPr>
        <w:t xml:space="preserve"> as per </w:t>
      </w:r>
      <w:r w:rsidR="00437201">
        <w:rPr>
          <w:bCs/>
        </w:rPr>
        <w:t>Income Tax</w:t>
      </w:r>
      <w:r w:rsidRPr="006D4CC8">
        <w:rPr>
          <w:bCs/>
        </w:rPr>
        <w:t xml:space="preserve"> Act-</w:t>
      </w:r>
      <w:r w:rsidR="00437201">
        <w:rPr>
          <w:bCs/>
          <w:color w:val="000000" w:themeColor="text1"/>
        </w:rPr>
        <w:t>1961</w:t>
      </w:r>
      <w:r w:rsidRPr="00437201">
        <w:rPr>
          <w:bCs/>
          <w:color w:val="000000" w:themeColor="text1"/>
        </w:rPr>
        <w:t xml:space="preserve"> section 194C</w:t>
      </w:r>
      <w:r w:rsidRPr="006D4CC8">
        <w:rPr>
          <w:bCs/>
        </w:rPr>
        <w:t xml:space="preserve">. The </w:t>
      </w:r>
      <w:r w:rsidRPr="006D4CC8">
        <w:rPr>
          <w:bCs/>
        </w:rPr>
        <w:lastRenderedPageBreak/>
        <w:t>invoice should be attached with the work completion certificate duly certified by the shop in-charge</w:t>
      </w:r>
      <w:r>
        <w:rPr>
          <w:bCs/>
        </w:rPr>
        <w:t>,</w:t>
      </w:r>
      <w:r w:rsidRPr="006D4CC8">
        <w:rPr>
          <w:bCs/>
        </w:rPr>
        <w:t xml:space="preserve"> quality control and progress department, subject to the foll</w:t>
      </w:r>
      <w:r>
        <w:rPr>
          <w:bCs/>
        </w:rPr>
        <w:t xml:space="preserve">owing with PAN No. and </w:t>
      </w:r>
      <w:r w:rsidR="00706340">
        <w:rPr>
          <w:bCs/>
        </w:rPr>
        <w:t>GST Reg</w:t>
      </w:r>
      <w:r>
        <w:rPr>
          <w:bCs/>
        </w:rPr>
        <w:t xml:space="preserve"> No.</w:t>
      </w:r>
    </w:p>
    <w:p w:rsidR="00474189" w:rsidRPr="00673F4D" w:rsidRDefault="00474189" w:rsidP="00474189">
      <w:pPr>
        <w:pStyle w:val="NoSpacing"/>
        <w:ind w:left="1080"/>
        <w:jc w:val="both"/>
        <w:rPr>
          <w:bCs/>
          <w:sz w:val="16"/>
          <w:szCs w:val="16"/>
        </w:rPr>
      </w:pPr>
    </w:p>
    <w:p w:rsidR="00474189" w:rsidRDefault="00474189" w:rsidP="00474189">
      <w:pPr>
        <w:pStyle w:val="NoSpacing"/>
        <w:numPr>
          <w:ilvl w:val="0"/>
          <w:numId w:val="16"/>
        </w:numPr>
        <w:ind w:left="1080"/>
        <w:jc w:val="both"/>
        <w:rPr>
          <w:bCs/>
        </w:rPr>
      </w:pPr>
      <w:r w:rsidRPr="006D4CC8">
        <w:rPr>
          <w:bCs/>
        </w:rPr>
        <w:t>After certification of concerned shop in-charge, quality control, industrial engineering</w:t>
      </w:r>
      <w:r>
        <w:rPr>
          <w:bCs/>
        </w:rPr>
        <w:t>,</w:t>
      </w:r>
      <w:r w:rsidRPr="006D4CC8">
        <w:rPr>
          <w:bCs/>
        </w:rPr>
        <w:t xml:space="preserve"> production control department</w:t>
      </w:r>
      <w:r>
        <w:rPr>
          <w:bCs/>
        </w:rPr>
        <w:t>,</w:t>
      </w:r>
      <w:r w:rsidRPr="006D4CC8">
        <w:rPr>
          <w:bCs/>
        </w:rPr>
        <w:t xml:space="preserve"> concerned shop in</w:t>
      </w:r>
      <w:r>
        <w:rPr>
          <w:bCs/>
        </w:rPr>
        <w:t>-</w:t>
      </w:r>
      <w:r w:rsidRPr="006D4CC8">
        <w:rPr>
          <w:bCs/>
        </w:rPr>
        <w:t>charge has to arrange to make Service entry through SAP System for payment. Based on service Entry, Local Finance will process the bills for payment to the contractor.</w:t>
      </w:r>
    </w:p>
    <w:p w:rsidR="00474189" w:rsidRPr="00673F4D" w:rsidRDefault="00474189" w:rsidP="00474189">
      <w:pPr>
        <w:pStyle w:val="NoSpacing"/>
        <w:ind w:left="360"/>
        <w:jc w:val="both"/>
        <w:rPr>
          <w:bCs/>
          <w:sz w:val="16"/>
          <w:szCs w:val="16"/>
        </w:rPr>
      </w:pPr>
    </w:p>
    <w:p w:rsidR="00474189" w:rsidRDefault="00474189" w:rsidP="00474189">
      <w:pPr>
        <w:pStyle w:val="NoSpacing"/>
        <w:numPr>
          <w:ilvl w:val="0"/>
          <w:numId w:val="16"/>
        </w:numPr>
        <w:ind w:left="1080"/>
        <w:jc w:val="both"/>
        <w:rPr>
          <w:bCs/>
        </w:rPr>
      </w:pPr>
      <w:r w:rsidRPr="006D4CC8">
        <w:rPr>
          <w:bCs/>
        </w:rPr>
        <w:t xml:space="preserve">The workmen employed by the contractor shall be covered by ESI, PF act and other statutory act that exits that may be in vogue from time to time. The contractor shall keep the company fully indemnified and harmless at all times in   respect of breaches if any of the said laws and against claims of the workmen on any account. </w:t>
      </w:r>
    </w:p>
    <w:p w:rsidR="00474189" w:rsidRPr="00673F4D" w:rsidRDefault="00474189" w:rsidP="00474189">
      <w:pPr>
        <w:pStyle w:val="NoSpacing"/>
        <w:ind w:left="360"/>
        <w:jc w:val="both"/>
        <w:rPr>
          <w:bCs/>
          <w:sz w:val="16"/>
          <w:szCs w:val="16"/>
        </w:rPr>
      </w:pPr>
    </w:p>
    <w:p w:rsidR="00474189" w:rsidRDefault="00474189" w:rsidP="00474189">
      <w:pPr>
        <w:pStyle w:val="NoSpacing"/>
        <w:numPr>
          <w:ilvl w:val="0"/>
          <w:numId w:val="16"/>
        </w:numPr>
        <w:ind w:left="1080"/>
        <w:jc w:val="both"/>
        <w:rPr>
          <w:bCs/>
        </w:rPr>
      </w:pPr>
      <w:r w:rsidRPr="006D4CC8">
        <w:rPr>
          <w:bCs/>
        </w:rPr>
        <w:t xml:space="preserve">The contractor </w:t>
      </w:r>
      <w:r w:rsidR="000937D2">
        <w:rPr>
          <w:bCs/>
        </w:rPr>
        <w:t xml:space="preserve">shall ensure payment of applicable Central Minimum Wages to the </w:t>
      </w:r>
      <w:proofErr w:type="spellStart"/>
      <w:r w:rsidR="000937D2">
        <w:rPr>
          <w:bCs/>
        </w:rPr>
        <w:t>labour</w:t>
      </w:r>
      <w:proofErr w:type="spellEnd"/>
      <w:r w:rsidR="000937D2">
        <w:rPr>
          <w:bCs/>
        </w:rPr>
        <w:t xml:space="preserve"> as prescribed by Govt of India from time to time </w:t>
      </w:r>
      <w:r w:rsidRPr="006D4CC8">
        <w:rPr>
          <w:bCs/>
        </w:rPr>
        <w:t xml:space="preserve">and forward a statement along with signatures obtained from their </w:t>
      </w:r>
      <w:proofErr w:type="spellStart"/>
      <w:r w:rsidR="000937D2">
        <w:rPr>
          <w:bCs/>
        </w:rPr>
        <w:t>labours</w:t>
      </w:r>
      <w:proofErr w:type="spellEnd"/>
      <w:r w:rsidRPr="006D4CC8">
        <w:rPr>
          <w:bCs/>
        </w:rPr>
        <w:t xml:space="preserve"> for having received the payment.</w:t>
      </w:r>
    </w:p>
    <w:p w:rsidR="000937D2" w:rsidRDefault="000937D2" w:rsidP="000937D2">
      <w:pPr>
        <w:pStyle w:val="NoSpacing"/>
        <w:jc w:val="both"/>
        <w:rPr>
          <w:bCs/>
        </w:rPr>
      </w:pPr>
    </w:p>
    <w:p w:rsidR="00474189" w:rsidRPr="00673F4D" w:rsidRDefault="00474189" w:rsidP="00474189">
      <w:pPr>
        <w:pStyle w:val="NoSpacing"/>
        <w:ind w:left="360"/>
        <w:jc w:val="both"/>
        <w:rPr>
          <w:bCs/>
          <w:sz w:val="16"/>
          <w:szCs w:val="16"/>
        </w:rPr>
      </w:pPr>
    </w:p>
    <w:p w:rsidR="00474189" w:rsidRDefault="00474189" w:rsidP="00474189">
      <w:pPr>
        <w:pStyle w:val="NoSpacing"/>
        <w:numPr>
          <w:ilvl w:val="0"/>
          <w:numId w:val="16"/>
        </w:numPr>
        <w:ind w:left="1080"/>
        <w:jc w:val="both"/>
        <w:rPr>
          <w:bCs/>
        </w:rPr>
      </w:pPr>
      <w:r w:rsidRPr="006D4CC8">
        <w:rPr>
          <w:bCs/>
        </w:rPr>
        <w:t xml:space="preserve">The above statement should be enclosed with the PF and ESI remittance documents and should be </w:t>
      </w:r>
      <w:proofErr w:type="spellStart"/>
      <w:r w:rsidRPr="006D4CC8">
        <w:rPr>
          <w:bCs/>
        </w:rPr>
        <w:t>co-ordinate</w:t>
      </w:r>
      <w:r w:rsidR="0053118C">
        <w:rPr>
          <w:bCs/>
        </w:rPr>
        <w:t>d</w:t>
      </w:r>
      <w:proofErr w:type="spellEnd"/>
      <w:r w:rsidRPr="006D4CC8">
        <w:rPr>
          <w:bCs/>
        </w:rPr>
        <w:t xml:space="preserve"> by their welfare- HRD department, BEML, KGF complex for statutory compliances before submitting the bills to accounts department. </w:t>
      </w:r>
    </w:p>
    <w:p w:rsidR="00474189" w:rsidRPr="00673F4D" w:rsidRDefault="00474189" w:rsidP="00474189">
      <w:pPr>
        <w:pStyle w:val="ListParagraph"/>
        <w:rPr>
          <w:bCs/>
          <w:sz w:val="16"/>
          <w:szCs w:val="16"/>
        </w:rPr>
      </w:pPr>
    </w:p>
    <w:p w:rsidR="00474189" w:rsidRDefault="00474189" w:rsidP="00474189">
      <w:pPr>
        <w:pStyle w:val="NoSpacing"/>
        <w:numPr>
          <w:ilvl w:val="0"/>
          <w:numId w:val="16"/>
        </w:numPr>
        <w:ind w:left="1080"/>
        <w:jc w:val="both"/>
        <w:rPr>
          <w:bCs/>
        </w:rPr>
      </w:pPr>
      <w:r>
        <w:rPr>
          <w:bCs/>
        </w:rPr>
        <w:t xml:space="preserve">The </w:t>
      </w:r>
      <w:r w:rsidRPr="006D4CC8">
        <w:rPr>
          <w:bCs/>
        </w:rPr>
        <w:t>coordinated</w:t>
      </w:r>
      <w:r>
        <w:rPr>
          <w:bCs/>
        </w:rPr>
        <w:t xml:space="preserve"> </w:t>
      </w:r>
      <w:r w:rsidRPr="006D4CC8">
        <w:rPr>
          <w:bCs/>
        </w:rPr>
        <w:t>statement by welfare-HRD should be enclosed to your bills or otherwise no payment will be made.</w:t>
      </w:r>
    </w:p>
    <w:p w:rsidR="00474189" w:rsidRPr="00673F4D" w:rsidRDefault="00474189" w:rsidP="00474189">
      <w:pPr>
        <w:pStyle w:val="NoSpacing"/>
        <w:jc w:val="both"/>
        <w:rPr>
          <w:b/>
          <w:bCs/>
          <w:sz w:val="16"/>
          <w:szCs w:val="16"/>
        </w:rPr>
      </w:pPr>
    </w:p>
    <w:p w:rsidR="00474189" w:rsidRPr="00673F4D" w:rsidRDefault="00474189" w:rsidP="00474189">
      <w:pPr>
        <w:pStyle w:val="NoSpacing"/>
        <w:jc w:val="both"/>
        <w:rPr>
          <w:b/>
          <w:bCs/>
          <w:sz w:val="16"/>
          <w:szCs w:val="16"/>
        </w:rPr>
      </w:pPr>
    </w:p>
    <w:p w:rsidR="00474189" w:rsidRPr="00792380" w:rsidRDefault="00474189" w:rsidP="00CC6BAF">
      <w:pPr>
        <w:pStyle w:val="NoSpacing"/>
        <w:numPr>
          <w:ilvl w:val="0"/>
          <w:numId w:val="8"/>
        </w:numPr>
        <w:jc w:val="both"/>
        <w:rPr>
          <w:b/>
          <w:bCs/>
        </w:rPr>
      </w:pPr>
      <w:r w:rsidRPr="00792380">
        <w:rPr>
          <w:b/>
          <w:bCs/>
        </w:rPr>
        <w:t xml:space="preserve">Inspection: </w:t>
      </w:r>
    </w:p>
    <w:p w:rsidR="00474189" w:rsidRPr="00673F4D" w:rsidRDefault="00474189" w:rsidP="00474189">
      <w:pPr>
        <w:pStyle w:val="NoSpacing"/>
        <w:ind w:left="720"/>
        <w:jc w:val="both"/>
        <w:rPr>
          <w:bCs/>
          <w:sz w:val="16"/>
          <w:szCs w:val="16"/>
        </w:rPr>
      </w:pPr>
    </w:p>
    <w:p w:rsidR="00474189" w:rsidRDefault="00474189" w:rsidP="00474189">
      <w:pPr>
        <w:pStyle w:val="NoSpacing"/>
        <w:ind w:left="630"/>
        <w:jc w:val="both"/>
        <w:rPr>
          <w:bCs/>
        </w:rPr>
      </w:pPr>
      <w:r w:rsidRPr="00E76407">
        <w:rPr>
          <w:bCs/>
        </w:rPr>
        <w:t>Our inspection officer will inspect the components after completion of the operation. If the work has not been completed satisfactorily, the contractor should carry out the necessary rework as per the directions of our inspection officers. If the work is not carried out as per the standards required, BEML reserve</w:t>
      </w:r>
      <w:r>
        <w:rPr>
          <w:bCs/>
        </w:rPr>
        <w:t xml:space="preserve">s </w:t>
      </w:r>
      <w:r w:rsidRPr="00E76407">
        <w:rPr>
          <w:bCs/>
        </w:rPr>
        <w:t>the right to terminate the contract without giving any notice and any compensation whatsoever.</w:t>
      </w:r>
    </w:p>
    <w:p w:rsidR="00474189" w:rsidRPr="00673F4D" w:rsidRDefault="00474189" w:rsidP="00474189">
      <w:pPr>
        <w:pStyle w:val="NoSpacing"/>
        <w:jc w:val="both"/>
        <w:rPr>
          <w:bCs/>
          <w:sz w:val="16"/>
          <w:szCs w:val="16"/>
        </w:rPr>
      </w:pPr>
    </w:p>
    <w:p w:rsidR="00474189" w:rsidRDefault="00474189" w:rsidP="00CC6BAF">
      <w:pPr>
        <w:pStyle w:val="NoSpacing"/>
        <w:numPr>
          <w:ilvl w:val="0"/>
          <w:numId w:val="8"/>
        </w:numPr>
        <w:jc w:val="both"/>
        <w:rPr>
          <w:b/>
          <w:bCs/>
        </w:rPr>
      </w:pPr>
      <w:r w:rsidRPr="007A1424">
        <w:rPr>
          <w:b/>
          <w:bCs/>
        </w:rPr>
        <w:t>R</w:t>
      </w:r>
      <w:r>
        <w:rPr>
          <w:b/>
          <w:bCs/>
        </w:rPr>
        <w:t>ejection</w:t>
      </w:r>
      <w:r w:rsidRPr="007A1424">
        <w:rPr>
          <w:b/>
          <w:bCs/>
        </w:rPr>
        <w:t>:</w:t>
      </w:r>
      <w:r>
        <w:rPr>
          <w:b/>
          <w:bCs/>
        </w:rPr>
        <w:tab/>
      </w:r>
    </w:p>
    <w:p w:rsidR="00474189" w:rsidRPr="00673F4D" w:rsidRDefault="00474189" w:rsidP="00474189">
      <w:pPr>
        <w:pStyle w:val="NoSpacing"/>
        <w:jc w:val="both"/>
        <w:rPr>
          <w:bCs/>
          <w:sz w:val="16"/>
          <w:szCs w:val="16"/>
        </w:rPr>
      </w:pPr>
    </w:p>
    <w:p w:rsidR="00706340" w:rsidRDefault="00474189" w:rsidP="00E74B83">
      <w:pPr>
        <w:pStyle w:val="NoSpacing"/>
        <w:ind w:left="630"/>
        <w:jc w:val="both"/>
        <w:rPr>
          <w:b/>
        </w:rPr>
      </w:pPr>
      <w:r w:rsidRPr="00E76407">
        <w:rPr>
          <w:bCs/>
        </w:rPr>
        <w:t>The contractor will be eligible for payment of the processing charges to the extent of finished products accepted by us. In the event of rejection of the finished products due to the contractor’s faulty operation, or due to damage during handling, the contractor should make good the cost of components, materials supplied to the contractor by BEML.</w:t>
      </w:r>
      <w:r>
        <w:rPr>
          <w:bCs/>
        </w:rPr>
        <w:t xml:space="preserve"> I</w:t>
      </w:r>
      <w:r w:rsidRPr="00E76407">
        <w:rPr>
          <w:bCs/>
        </w:rPr>
        <w:t>n addition</w:t>
      </w:r>
      <w:r>
        <w:rPr>
          <w:bCs/>
        </w:rPr>
        <w:t>,</w:t>
      </w:r>
      <w:r w:rsidRPr="00E76407">
        <w:rPr>
          <w:bCs/>
        </w:rPr>
        <w:t xml:space="preserve"> the contractor will not be eligible for the charges for services carried out for the rejected quantity. The cost of the rejected material will be recovered from contractor’s bills    and    the    rejected    materials   will be   handed   </w:t>
      </w:r>
      <w:proofErr w:type="gramStart"/>
      <w:r w:rsidRPr="00E76407">
        <w:rPr>
          <w:bCs/>
        </w:rPr>
        <w:t>ov</w:t>
      </w:r>
      <w:r w:rsidR="00706340">
        <w:rPr>
          <w:bCs/>
        </w:rPr>
        <w:t>er  to</w:t>
      </w:r>
      <w:proofErr w:type="gramEnd"/>
      <w:r w:rsidR="00706340">
        <w:rPr>
          <w:bCs/>
        </w:rPr>
        <w:t xml:space="preserve"> rejected stores of BEML</w:t>
      </w:r>
      <w:r w:rsidRPr="00E76407">
        <w:rPr>
          <w:bCs/>
        </w:rPr>
        <w:t xml:space="preserve"> EM   Division, KGF   from   where   the contractor has to collect the item.   </w:t>
      </w:r>
      <w:r w:rsidR="00706340" w:rsidRPr="00E76407">
        <w:rPr>
          <w:bCs/>
        </w:rPr>
        <w:t xml:space="preserve">If   </w:t>
      </w:r>
      <w:r w:rsidRPr="00E76407">
        <w:rPr>
          <w:bCs/>
        </w:rPr>
        <w:t>the   items are not collected within 15 Days from the date of intimation, the same will be disposed by us without any further intimation.</w:t>
      </w:r>
    </w:p>
    <w:p w:rsidR="00474189" w:rsidRDefault="00474189" w:rsidP="00474189">
      <w:pPr>
        <w:pStyle w:val="NoSpacing"/>
        <w:ind w:left="720"/>
        <w:jc w:val="both"/>
        <w:rPr>
          <w:b/>
        </w:rPr>
      </w:pPr>
    </w:p>
    <w:p w:rsidR="00474189" w:rsidRPr="00792380" w:rsidRDefault="00474189" w:rsidP="00CC6BAF">
      <w:pPr>
        <w:pStyle w:val="NoSpacing"/>
        <w:numPr>
          <w:ilvl w:val="0"/>
          <w:numId w:val="8"/>
        </w:numPr>
        <w:jc w:val="both"/>
        <w:rPr>
          <w:b/>
        </w:rPr>
      </w:pPr>
      <w:r w:rsidRPr="00792380">
        <w:rPr>
          <w:b/>
        </w:rPr>
        <w:t xml:space="preserve">Disputes: </w:t>
      </w:r>
    </w:p>
    <w:p w:rsidR="00474189" w:rsidRDefault="00474189" w:rsidP="00474189">
      <w:pPr>
        <w:pStyle w:val="NoSpacing"/>
        <w:jc w:val="both"/>
      </w:pPr>
    </w:p>
    <w:p w:rsidR="00474189" w:rsidRDefault="00474189" w:rsidP="00474189">
      <w:pPr>
        <w:pStyle w:val="NoSpacing"/>
        <w:ind w:left="630"/>
        <w:jc w:val="both"/>
        <w:rPr>
          <w:sz w:val="22"/>
        </w:rPr>
      </w:pPr>
      <w:r w:rsidRPr="00F46CF7">
        <w:t>Al</w:t>
      </w:r>
      <w:r w:rsidRPr="002A20FE">
        <w:t>l disputes arising out of this contract shall be referred to the decision of the Complex Chief at Kolar Gold Fields</w:t>
      </w:r>
      <w:r w:rsidRPr="002A20FE">
        <w:rPr>
          <w:sz w:val="22"/>
        </w:rPr>
        <w:t>.</w:t>
      </w:r>
    </w:p>
    <w:p w:rsidR="00474189" w:rsidRDefault="00474189" w:rsidP="00474189">
      <w:pPr>
        <w:pStyle w:val="NoSpacing"/>
        <w:ind w:left="630"/>
        <w:jc w:val="both"/>
        <w:rPr>
          <w:bCs/>
          <w:sz w:val="22"/>
        </w:rPr>
      </w:pPr>
    </w:p>
    <w:p w:rsidR="00474189" w:rsidRPr="002A20FE" w:rsidRDefault="00474189" w:rsidP="00474189">
      <w:pPr>
        <w:pStyle w:val="NoSpacing"/>
        <w:ind w:left="630"/>
        <w:jc w:val="both"/>
        <w:rPr>
          <w:bCs/>
          <w:sz w:val="22"/>
        </w:rPr>
      </w:pPr>
    </w:p>
    <w:p w:rsidR="00474189" w:rsidRDefault="00474189" w:rsidP="00474189">
      <w:pPr>
        <w:pStyle w:val="NoSpacing"/>
        <w:ind w:left="630"/>
        <w:jc w:val="both"/>
        <w:rPr>
          <w:rFonts w:eastAsia="MS Mincho"/>
        </w:rPr>
      </w:pPr>
      <w:proofErr w:type="gramStart"/>
      <w:r w:rsidRPr="00C80E36">
        <w:rPr>
          <w:rFonts w:eastAsia="MS Mincho"/>
          <w:b/>
        </w:rPr>
        <w:t>Disputes  /</w:t>
      </w:r>
      <w:proofErr w:type="gramEnd"/>
      <w:r w:rsidRPr="00C80E36">
        <w:rPr>
          <w:rFonts w:eastAsia="MS Mincho"/>
          <w:b/>
        </w:rPr>
        <w:t xml:space="preserve"> Damages</w:t>
      </w:r>
      <w:r w:rsidRPr="00B21234">
        <w:rPr>
          <w:rFonts w:eastAsia="MS Mincho"/>
        </w:rPr>
        <w:t xml:space="preserve"> : All  claims arising by OR at the instance of  the  LABOURERS  OR THEIR  HEIRS  OR  SUCCESSORS, INCLUDING  CLAIMS  UNDER  the  Workmen's Compensation Act</w:t>
      </w:r>
      <w:r>
        <w:rPr>
          <w:rFonts w:eastAsia="MS Mincho"/>
        </w:rPr>
        <w:t xml:space="preserve"> of the </w:t>
      </w:r>
      <w:r w:rsidRPr="00B21234">
        <w:rPr>
          <w:rFonts w:eastAsia="MS Mincho"/>
        </w:rPr>
        <w:t xml:space="preserve"> Central Govt. from </w:t>
      </w:r>
      <w:r>
        <w:rPr>
          <w:rFonts w:eastAsia="MS Mincho"/>
        </w:rPr>
        <w:t xml:space="preserve"> </w:t>
      </w:r>
      <w:r w:rsidRPr="00B21234">
        <w:rPr>
          <w:rFonts w:eastAsia="MS Mincho"/>
        </w:rPr>
        <w:t>time to time shall be met by the Firm on his own account and the Company shall have no liability in that behalf and shall be kept duly indemnified by the Firm.</w:t>
      </w:r>
    </w:p>
    <w:p w:rsidR="00474189" w:rsidRPr="00673F4D" w:rsidRDefault="00474189" w:rsidP="00474189">
      <w:pPr>
        <w:pStyle w:val="NoSpacing"/>
        <w:ind w:left="630"/>
        <w:jc w:val="both"/>
        <w:rPr>
          <w:rFonts w:eastAsia="MS Mincho"/>
          <w:sz w:val="16"/>
          <w:szCs w:val="16"/>
        </w:rPr>
      </w:pPr>
    </w:p>
    <w:p w:rsidR="00474189" w:rsidRPr="00673F4D" w:rsidRDefault="00474189" w:rsidP="00474189">
      <w:pPr>
        <w:pStyle w:val="NoSpacing"/>
        <w:jc w:val="both"/>
        <w:rPr>
          <w:rFonts w:eastAsia="MS Mincho"/>
          <w:sz w:val="16"/>
          <w:szCs w:val="16"/>
        </w:rPr>
      </w:pPr>
    </w:p>
    <w:p w:rsidR="00474189" w:rsidRDefault="00474189" w:rsidP="00474189">
      <w:pPr>
        <w:pStyle w:val="NoSpacing"/>
        <w:numPr>
          <w:ilvl w:val="0"/>
          <w:numId w:val="17"/>
        </w:numPr>
        <w:ind w:left="1224"/>
        <w:jc w:val="both"/>
        <w:rPr>
          <w:rFonts w:eastAsia="MS Mincho"/>
        </w:rPr>
      </w:pPr>
      <w:r w:rsidRPr="0062278F">
        <w:rPr>
          <w:rFonts w:eastAsia="MS Mincho"/>
        </w:rPr>
        <w:t xml:space="preserve">In the event of the Firm failing or neglecting to carry out </w:t>
      </w:r>
      <w:r w:rsidR="00C80EAD" w:rsidRPr="0062278F">
        <w:rPr>
          <w:rFonts w:eastAsia="MS Mincho"/>
        </w:rPr>
        <w:t>the work as specified</w:t>
      </w:r>
      <w:r w:rsidRPr="0062278F">
        <w:rPr>
          <w:rFonts w:eastAsia="MS Mincho"/>
        </w:rPr>
        <w:t xml:space="preserve"> and as required by </w:t>
      </w:r>
      <w:r w:rsidR="00C80EAD" w:rsidRPr="0062278F">
        <w:rPr>
          <w:rFonts w:eastAsia="MS Mincho"/>
        </w:rPr>
        <w:t>the Company</w:t>
      </w:r>
      <w:r w:rsidRPr="0062278F">
        <w:rPr>
          <w:rFonts w:eastAsia="MS Mincho"/>
        </w:rPr>
        <w:t>, the Company shall be entitled to recover damages from the Firm</w:t>
      </w:r>
      <w:r>
        <w:rPr>
          <w:rFonts w:eastAsia="MS Mincho"/>
        </w:rPr>
        <w:t>. S</w:t>
      </w:r>
      <w:r w:rsidRPr="0062278F">
        <w:rPr>
          <w:rFonts w:eastAsia="MS Mincho"/>
        </w:rPr>
        <w:t xml:space="preserve">uch </w:t>
      </w:r>
      <w:proofErr w:type="gramStart"/>
      <w:r w:rsidRPr="0062278F">
        <w:rPr>
          <w:rFonts w:eastAsia="MS Mincho"/>
        </w:rPr>
        <w:t>damages  being</w:t>
      </w:r>
      <w:proofErr w:type="gramEnd"/>
      <w:r w:rsidRPr="0062278F">
        <w:rPr>
          <w:rFonts w:eastAsia="MS Mincho"/>
        </w:rPr>
        <w:t xml:space="preserve">  equivalent to the extra amount which  the  company  is obliged  to  pay for hiring other </w:t>
      </w:r>
      <w:proofErr w:type="spellStart"/>
      <w:r w:rsidRPr="0062278F">
        <w:rPr>
          <w:rFonts w:eastAsia="MS Mincho"/>
        </w:rPr>
        <w:t>labourers</w:t>
      </w:r>
      <w:proofErr w:type="spellEnd"/>
      <w:r w:rsidRPr="0062278F">
        <w:rPr>
          <w:rFonts w:eastAsia="MS Mincho"/>
        </w:rPr>
        <w:t xml:space="preserve"> and  the  incidental  cost thereon,  and  in  addition  the Company shall  also  be  entitled  to forfeit to itself the Security Deposit OR any part thereof  remaining to the Credit of the Firm and at its option also be entitled  to terminate the contract.</w:t>
      </w:r>
    </w:p>
    <w:p w:rsidR="00474189" w:rsidRDefault="00474189" w:rsidP="00474189">
      <w:pPr>
        <w:pStyle w:val="NoSpacing"/>
        <w:jc w:val="both"/>
        <w:rPr>
          <w:rFonts w:eastAsia="MS Mincho"/>
        </w:rPr>
      </w:pPr>
    </w:p>
    <w:p w:rsidR="00474189" w:rsidRDefault="00474189" w:rsidP="00474189">
      <w:pPr>
        <w:pStyle w:val="NoSpacing"/>
        <w:jc w:val="both"/>
        <w:rPr>
          <w:rFonts w:eastAsia="MS Mincho"/>
        </w:rPr>
      </w:pPr>
    </w:p>
    <w:p w:rsidR="00474189" w:rsidRDefault="00474189" w:rsidP="00474189">
      <w:pPr>
        <w:pStyle w:val="NoSpacing"/>
        <w:numPr>
          <w:ilvl w:val="0"/>
          <w:numId w:val="17"/>
        </w:numPr>
        <w:ind w:left="1224"/>
        <w:jc w:val="both"/>
        <w:rPr>
          <w:b/>
        </w:rPr>
      </w:pPr>
      <w:r w:rsidRPr="00B21234">
        <w:rPr>
          <w:b/>
        </w:rPr>
        <w:t>“Arbitration of Disputes</w:t>
      </w:r>
      <w:proofErr w:type="gramStart"/>
      <w:r>
        <w:rPr>
          <w:b/>
        </w:rPr>
        <w:t xml:space="preserve">” </w:t>
      </w:r>
      <w:r w:rsidRPr="00B21234">
        <w:rPr>
          <w:b/>
        </w:rPr>
        <w:t>:</w:t>
      </w:r>
      <w:proofErr w:type="gramEnd"/>
      <w:r>
        <w:rPr>
          <w:b/>
        </w:rPr>
        <w:t xml:space="preserve"> </w:t>
      </w:r>
    </w:p>
    <w:p w:rsidR="00474189" w:rsidRDefault="00474189" w:rsidP="00474189">
      <w:pPr>
        <w:pStyle w:val="NoSpacing"/>
        <w:ind w:left="1224"/>
        <w:jc w:val="both"/>
      </w:pPr>
      <w:r w:rsidRPr="0062278F">
        <w:t>Disputes, if any, that may arise between the parties in any of the matter</w:t>
      </w:r>
      <w:r>
        <w:t>s</w:t>
      </w:r>
      <w:r w:rsidRPr="0062278F">
        <w:t xml:space="preserve"> connected herein will be mutually discussed and amicably settled, failing which the same will be referred to a sole arbitrator to be appointed by BEML Limited and the proceedings shall be in accordance with the provisions of the </w:t>
      </w:r>
      <w:r w:rsidRPr="002B14E1">
        <w:rPr>
          <w:color w:val="000000" w:themeColor="text1"/>
        </w:rPr>
        <w:t>Arbitration &amp;</w:t>
      </w:r>
      <w:r w:rsidR="00976518" w:rsidRPr="002B14E1">
        <w:rPr>
          <w:color w:val="000000" w:themeColor="text1"/>
        </w:rPr>
        <w:t>Conciliation Act</w:t>
      </w:r>
      <w:r w:rsidRPr="002B14E1">
        <w:rPr>
          <w:color w:val="000000" w:themeColor="text1"/>
        </w:rPr>
        <w:t>, 1996</w:t>
      </w:r>
      <w:r w:rsidRPr="0062278F">
        <w:t xml:space="preserve"> and the rules framed there under and modified or amended from time to time. The Arbitration proceedings shall be conducted in English language and the Arbitration proceedings will be held in </w:t>
      </w:r>
      <w:r w:rsidR="00DE1535">
        <w:t>KGF/</w:t>
      </w:r>
      <w:r w:rsidRPr="00DE1535">
        <w:rPr>
          <w:color w:val="000000" w:themeColor="text1"/>
        </w:rPr>
        <w:t>Bangalore</w:t>
      </w:r>
      <w:r w:rsidRPr="0062278F">
        <w:t>”.</w:t>
      </w:r>
    </w:p>
    <w:p w:rsidR="00474189" w:rsidRPr="00673F4D" w:rsidRDefault="00474189" w:rsidP="00474189">
      <w:pPr>
        <w:pStyle w:val="NoSpacing"/>
        <w:ind w:left="1224"/>
        <w:jc w:val="both"/>
        <w:rPr>
          <w:sz w:val="16"/>
          <w:szCs w:val="16"/>
        </w:rPr>
      </w:pPr>
    </w:p>
    <w:p w:rsidR="00474189" w:rsidRDefault="00474189" w:rsidP="00474189">
      <w:pPr>
        <w:pStyle w:val="NoSpacing"/>
        <w:ind w:left="504"/>
        <w:jc w:val="both"/>
        <w:rPr>
          <w:sz w:val="16"/>
          <w:szCs w:val="16"/>
        </w:rPr>
      </w:pPr>
    </w:p>
    <w:p w:rsidR="00474189" w:rsidRPr="00673F4D" w:rsidRDefault="00474189" w:rsidP="00474189">
      <w:pPr>
        <w:pStyle w:val="NoSpacing"/>
        <w:ind w:left="504"/>
        <w:jc w:val="both"/>
        <w:rPr>
          <w:sz w:val="16"/>
          <w:szCs w:val="16"/>
        </w:rPr>
      </w:pPr>
    </w:p>
    <w:p w:rsidR="00474189" w:rsidRPr="0062278F" w:rsidRDefault="00474189" w:rsidP="00474189">
      <w:pPr>
        <w:pStyle w:val="NoSpacing"/>
        <w:numPr>
          <w:ilvl w:val="0"/>
          <w:numId w:val="17"/>
        </w:numPr>
        <w:ind w:left="1224"/>
        <w:jc w:val="both"/>
        <w:rPr>
          <w:bCs/>
        </w:rPr>
      </w:pPr>
      <w:r w:rsidRPr="0062278F">
        <w:rPr>
          <w:bCs/>
        </w:rPr>
        <w:t>All the disputes and differences arising out of or in any way concerning this contract whatsoever shall be referred for decision to the CEO of the Company, whose decision shall be final and binding on the parties. In respect of dispute arising under this contract or connected therewith</w:t>
      </w:r>
      <w:r>
        <w:rPr>
          <w:bCs/>
        </w:rPr>
        <w:t>,</w:t>
      </w:r>
      <w:r w:rsidRPr="0062278F">
        <w:rPr>
          <w:bCs/>
        </w:rPr>
        <w:t xml:space="preserve"> the courts situated at KGF</w:t>
      </w:r>
      <w:r w:rsidR="00DE1535">
        <w:rPr>
          <w:bCs/>
        </w:rPr>
        <w:t>/Bangalore</w:t>
      </w:r>
      <w:r w:rsidRPr="0062278F">
        <w:rPr>
          <w:bCs/>
        </w:rPr>
        <w:t xml:space="preserve"> shall alone have exclusive jurisdiction to entertain and adjudicate thereon.</w:t>
      </w:r>
    </w:p>
    <w:p w:rsidR="00474189" w:rsidRDefault="00474189" w:rsidP="00474189">
      <w:pPr>
        <w:pStyle w:val="NoSpacing"/>
        <w:jc w:val="both"/>
        <w:rPr>
          <w:bCs/>
        </w:rPr>
      </w:pPr>
    </w:p>
    <w:p w:rsidR="00474189" w:rsidRDefault="00474189" w:rsidP="00474189">
      <w:pPr>
        <w:pStyle w:val="NoSpacing"/>
        <w:jc w:val="both"/>
        <w:rPr>
          <w:b/>
        </w:rPr>
      </w:pPr>
    </w:p>
    <w:p w:rsidR="00474189" w:rsidRDefault="00474189" w:rsidP="00474189">
      <w:pPr>
        <w:pStyle w:val="NoSpacing"/>
        <w:jc w:val="both"/>
        <w:rPr>
          <w:b/>
        </w:rPr>
      </w:pPr>
    </w:p>
    <w:p w:rsidR="00474189" w:rsidRDefault="00474189" w:rsidP="00474189">
      <w:pPr>
        <w:pStyle w:val="NoSpacing"/>
        <w:jc w:val="both"/>
        <w:rPr>
          <w:b/>
        </w:rPr>
      </w:pPr>
    </w:p>
    <w:p w:rsidR="00474189" w:rsidRDefault="00474189" w:rsidP="00474189">
      <w:pPr>
        <w:pStyle w:val="NoSpacing"/>
        <w:jc w:val="both"/>
        <w:rPr>
          <w:b/>
        </w:rPr>
      </w:pPr>
    </w:p>
    <w:p w:rsidR="00474189" w:rsidRDefault="00474189" w:rsidP="00474189">
      <w:pPr>
        <w:pStyle w:val="NoSpacing"/>
        <w:jc w:val="both"/>
        <w:rPr>
          <w:b/>
        </w:rPr>
      </w:pPr>
      <w:r w:rsidRPr="00F74B7F">
        <w:rPr>
          <w:b/>
        </w:rPr>
        <w:t>Scope of work:</w:t>
      </w:r>
    </w:p>
    <w:p w:rsidR="00474189" w:rsidRDefault="00474189" w:rsidP="00474189">
      <w:pPr>
        <w:pStyle w:val="NoSpacing"/>
        <w:jc w:val="both"/>
        <w:rPr>
          <w:bCs/>
        </w:rPr>
      </w:pPr>
      <w:r w:rsidRPr="00E40870">
        <w:rPr>
          <w:b/>
          <w:szCs w:val="28"/>
        </w:rPr>
        <w:t xml:space="preserve">BEML Limited, EM Division KGF would like to </w:t>
      </w:r>
      <w:r w:rsidR="00FA18A0" w:rsidRPr="00E40870">
        <w:rPr>
          <w:b/>
          <w:szCs w:val="28"/>
        </w:rPr>
        <w:t xml:space="preserve">allot </w:t>
      </w:r>
      <w:r w:rsidR="00FA18A0" w:rsidRPr="002D4CE4">
        <w:rPr>
          <w:b/>
          <w:szCs w:val="28"/>
        </w:rPr>
        <w:t>“</w:t>
      </w:r>
      <w:r w:rsidR="00E40870" w:rsidRPr="002E7CA7">
        <w:rPr>
          <w:b/>
          <w:szCs w:val="28"/>
        </w:rPr>
        <w:t xml:space="preserve">Works Contract for Deburring, Chipping &amp; Grinding of Flame cut / Plasma cut / Sheared / Hand Torch / Cut / Hacksaw </w:t>
      </w:r>
      <w:r w:rsidR="00FA18A0" w:rsidRPr="002E7CA7">
        <w:rPr>
          <w:b/>
          <w:szCs w:val="28"/>
        </w:rPr>
        <w:t>cut plates</w:t>
      </w:r>
      <w:r w:rsidR="00E40870" w:rsidRPr="002E7CA7">
        <w:rPr>
          <w:b/>
          <w:szCs w:val="28"/>
        </w:rPr>
        <w:t xml:space="preserve"> components edges at Plate Shop of EM Division”</w:t>
      </w:r>
      <w:r w:rsidR="00E40870" w:rsidRPr="002D4CE4">
        <w:rPr>
          <w:b/>
          <w:szCs w:val="28"/>
        </w:rPr>
        <w:t>, KGF</w:t>
      </w:r>
    </w:p>
    <w:p w:rsidR="00474189" w:rsidRPr="00F74B7F" w:rsidRDefault="00474189" w:rsidP="00474189">
      <w:pPr>
        <w:pStyle w:val="NoSpacing"/>
        <w:jc w:val="both"/>
        <w:rPr>
          <w:bCs/>
        </w:rPr>
      </w:pPr>
    </w:p>
    <w:p w:rsidR="00474189" w:rsidRDefault="00474189" w:rsidP="00474189">
      <w:pPr>
        <w:pStyle w:val="NoSpacing"/>
        <w:jc w:val="both"/>
        <w:rPr>
          <w:bCs/>
        </w:rPr>
      </w:pPr>
      <w:r w:rsidRPr="00F217D3">
        <w:rPr>
          <w:bCs/>
        </w:rPr>
        <w:t>The contractor has to make his own arrangements as detailed below:</w:t>
      </w:r>
    </w:p>
    <w:p w:rsidR="00474189" w:rsidRPr="009825BD" w:rsidRDefault="00474189" w:rsidP="00474189">
      <w:pPr>
        <w:pStyle w:val="NoSpacing"/>
        <w:jc w:val="both"/>
        <w:rPr>
          <w:bCs/>
          <w:sz w:val="16"/>
        </w:rPr>
      </w:pPr>
    </w:p>
    <w:p w:rsidR="00474189" w:rsidRDefault="0067749D" w:rsidP="00474189">
      <w:pPr>
        <w:pStyle w:val="NoSpacing"/>
        <w:numPr>
          <w:ilvl w:val="0"/>
          <w:numId w:val="18"/>
        </w:numPr>
        <w:jc w:val="both"/>
        <w:rPr>
          <w:rFonts w:eastAsia="Times New Roman"/>
          <w:bCs/>
        </w:rPr>
      </w:pPr>
      <w:r>
        <w:rPr>
          <w:rFonts w:eastAsia="Times New Roman"/>
          <w:b/>
          <w:bCs/>
        </w:rPr>
        <w:t xml:space="preserve">Indicative </w:t>
      </w:r>
      <w:r w:rsidR="00474189" w:rsidRPr="00AF0FA1">
        <w:rPr>
          <w:rFonts w:eastAsia="Times New Roman"/>
          <w:b/>
          <w:bCs/>
        </w:rPr>
        <w:t>Man power deployment</w:t>
      </w:r>
      <w:r w:rsidR="00474189" w:rsidRPr="005E2F62">
        <w:rPr>
          <w:rFonts w:eastAsia="Times New Roman"/>
          <w:bCs/>
        </w:rPr>
        <w:t>:</w:t>
      </w:r>
      <w:r w:rsidR="00474189">
        <w:rPr>
          <w:rFonts w:eastAsia="Times New Roman"/>
          <w:bCs/>
        </w:rPr>
        <w:t xml:space="preserve"> </w:t>
      </w:r>
      <w:r w:rsidR="00474189" w:rsidRPr="00CC64F9">
        <w:rPr>
          <w:rFonts w:eastAsia="Times New Roman"/>
          <w:bCs/>
        </w:rPr>
        <w:t>Unskilled</w:t>
      </w:r>
      <w:r w:rsidR="00474189">
        <w:rPr>
          <w:rFonts w:eastAsia="Times New Roman"/>
          <w:bCs/>
        </w:rPr>
        <w:t xml:space="preserve"> </w:t>
      </w:r>
      <w:proofErr w:type="spellStart"/>
      <w:r w:rsidR="00474189">
        <w:rPr>
          <w:rFonts w:eastAsia="Times New Roman"/>
          <w:bCs/>
        </w:rPr>
        <w:t>labour</w:t>
      </w:r>
      <w:proofErr w:type="spellEnd"/>
      <w:r w:rsidR="00474189">
        <w:rPr>
          <w:rFonts w:eastAsia="Times New Roman"/>
          <w:bCs/>
        </w:rPr>
        <w:t xml:space="preserve"> as following.</w:t>
      </w:r>
    </w:p>
    <w:p w:rsidR="00474189" w:rsidRPr="00AF0FA1" w:rsidRDefault="00474189" w:rsidP="00474189">
      <w:pPr>
        <w:pStyle w:val="NoSpacing"/>
        <w:ind w:left="720"/>
        <w:jc w:val="both"/>
        <w:rPr>
          <w:bCs/>
        </w:rPr>
      </w:pPr>
    </w:p>
    <w:tbl>
      <w:tblPr>
        <w:tblpPr w:leftFromText="180" w:rightFromText="180" w:vertAnchor="text" w:horzAnchor="margin" w:tblpXSpec="center" w:tblpY="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992"/>
        <w:gridCol w:w="2268"/>
      </w:tblGrid>
      <w:tr w:rsidR="00F1184F" w:rsidRPr="00884C31" w:rsidTr="009F38C9">
        <w:trPr>
          <w:trHeight w:val="332"/>
        </w:trPr>
        <w:tc>
          <w:tcPr>
            <w:tcW w:w="959" w:type="dxa"/>
            <w:vAlign w:val="center"/>
          </w:tcPr>
          <w:p w:rsidR="00F1184F" w:rsidRPr="00884C31" w:rsidRDefault="00F1184F" w:rsidP="009F38C9">
            <w:pPr>
              <w:pStyle w:val="NoSpacing"/>
              <w:jc w:val="both"/>
              <w:rPr>
                <w:color w:val="000000"/>
              </w:rPr>
            </w:pPr>
            <w:r w:rsidRPr="00884C31">
              <w:rPr>
                <w:color w:val="000000"/>
              </w:rPr>
              <w:t>Sl. No.</w:t>
            </w:r>
          </w:p>
        </w:tc>
        <w:tc>
          <w:tcPr>
            <w:tcW w:w="992" w:type="dxa"/>
            <w:vAlign w:val="center"/>
          </w:tcPr>
          <w:p w:rsidR="00F1184F" w:rsidRPr="00884C31" w:rsidRDefault="00F1184F" w:rsidP="009F38C9">
            <w:pPr>
              <w:pStyle w:val="NoSpacing"/>
              <w:jc w:val="both"/>
              <w:rPr>
                <w:color w:val="000000"/>
              </w:rPr>
            </w:pPr>
            <w:r w:rsidRPr="00884C31">
              <w:rPr>
                <w:color w:val="000000"/>
              </w:rPr>
              <w:t>Shift</w:t>
            </w:r>
          </w:p>
        </w:tc>
        <w:tc>
          <w:tcPr>
            <w:tcW w:w="2268" w:type="dxa"/>
            <w:tcBorders>
              <w:right w:val="single" w:sz="4" w:space="0" w:color="auto"/>
            </w:tcBorders>
            <w:vAlign w:val="center"/>
          </w:tcPr>
          <w:p w:rsidR="00F1184F" w:rsidRPr="00884C31" w:rsidRDefault="00FA18A0" w:rsidP="00F1184F">
            <w:pPr>
              <w:pStyle w:val="NoSpacing"/>
              <w:jc w:val="center"/>
              <w:rPr>
                <w:color w:val="000000"/>
              </w:rPr>
            </w:pPr>
            <w:r>
              <w:rPr>
                <w:color w:val="000000"/>
              </w:rPr>
              <w:t xml:space="preserve">Indicative </w:t>
            </w:r>
            <w:r w:rsidRPr="00884C31">
              <w:rPr>
                <w:color w:val="000000"/>
              </w:rPr>
              <w:t>Manpower</w:t>
            </w:r>
          </w:p>
        </w:tc>
      </w:tr>
      <w:tr w:rsidR="00F1184F" w:rsidRPr="00884C31" w:rsidTr="009F38C9">
        <w:trPr>
          <w:trHeight w:val="368"/>
        </w:trPr>
        <w:tc>
          <w:tcPr>
            <w:tcW w:w="959" w:type="dxa"/>
            <w:vAlign w:val="center"/>
          </w:tcPr>
          <w:p w:rsidR="00F1184F" w:rsidRPr="00884C31" w:rsidRDefault="00F1184F" w:rsidP="009F38C9">
            <w:pPr>
              <w:pStyle w:val="NoSpacing"/>
              <w:jc w:val="center"/>
              <w:rPr>
                <w:color w:val="000000"/>
              </w:rPr>
            </w:pPr>
            <w:r w:rsidRPr="00884C31">
              <w:rPr>
                <w:color w:val="000000"/>
              </w:rPr>
              <w:lastRenderedPageBreak/>
              <w:t>1.</w:t>
            </w:r>
          </w:p>
        </w:tc>
        <w:tc>
          <w:tcPr>
            <w:tcW w:w="992" w:type="dxa"/>
            <w:vAlign w:val="center"/>
          </w:tcPr>
          <w:p w:rsidR="00F1184F" w:rsidRPr="00884C31" w:rsidRDefault="00F1184F" w:rsidP="009F38C9">
            <w:pPr>
              <w:pStyle w:val="NoSpacing"/>
              <w:jc w:val="center"/>
              <w:rPr>
                <w:color w:val="000000"/>
              </w:rPr>
            </w:pPr>
            <w:r w:rsidRPr="00884C31">
              <w:rPr>
                <w:color w:val="000000"/>
              </w:rPr>
              <w:t>I</w:t>
            </w:r>
          </w:p>
        </w:tc>
        <w:tc>
          <w:tcPr>
            <w:tcW w:w="2268" w:type="dxa"/>
            <w:tcBorders>
              <w:right w:val="single" w:sz="4" w:space="0" w:color="auto"/>
            </w:tcBorders>
            <w:vAlign w:val="center"/>
          </w:tcPr>
          <w:p w:rsidR="00F1184F" w:rsidRPr="00884C31" w:rsidRDefault="00CC64F9" w:rsidP="00A76E6A">
            <w:pPr>
              <w:pStyle w:val="NoSpacing"/>
              <w:jc w:val="center"/>
              <w:rPr>
                <w:color w:val="000000"/>
              </w:rPr>
            </w:pPr>
            <w:r>
              <w:rPr>
                <w:color w:val="000000"/>
              </w:rPr>
              <w:t>08</w:t>
            </w:r>
            <w:r w:rsidR="00F1184F" w:rsidRPr="00884C31">
              <w:rPr>
                <w:color w:val="000000"/>
              </w:rPr>
              <w:t>*</w:t>
            </w:r>
          </w:p>
        </w:tc>
      </w:tr>
      <w:tr w:rsidR="00F1184F" w:rsidRPr="00884C31" w:rsidTr="009F38C9">
        <w:trPr>
          <w:trHeight w:val="332"/>
        </w:trPr>
        <w:tc>
          <w:tcPr>
            <w:tcW w:w="959" w:type="dxa"/>
            <w:vAlign w:val="center"/>
          </w:tcPr>
          <w:p w:rsidR="00F1184F" w:rsidRPr="00884C31" w:rsidRDefault="00F1184F" w:rsidP="009F38C9">
            <w:pPr>
              <w:pStyle w:val="NoSpacing"/>
              <w:jc w:val="center"/>
              <w:rPr>
                <w:color w:val="000000"/>
              </w:rPr>
            </w:pPr>
            <w:r w:rsidRPr="00884C31">
              <w:rPr>
                <w:color w:val="000000"/>
              </w:rPr>
              <w:t>2.</w:t>
            </w:r>
          </w:p>
        </w:tc>
        <w:tc>
          <w:tcPr>
            <w:tcW w:w="992" w:type="dxa"/>
            <w:vAlign w:val="center"/>
          </w:tcPr>
          <w:p w:rsidR="00F1184F" w:rsidRPr="00884C31" w:rsidRDefault="00F1184F" w:rsidP="009F38C9">
            <w:pPr>
              <w:pStyle w:val="NoSpacing"/>
              <w:jc w:val="center"/>
              <w:rPr>
                <w:color w:val="000000"/>
              </w:rPr>
            </w:pPr>
            <w:r w:rsidRPr="00884C31">
              <w:rPr>
                <w:color w:val="000000"/>
              </w:rPr>
              <w:t>II</w:t>
            </w:r>
          </w:p>
        </w:tc>
        <w:tc>
          <w:tcPr>
            <w:tcW w:w="2268" w:type="dxa"/>
            <w:tcBorders>
              <w:right w:val="single" w:sz="4" w:space="0" w:color="auto"/>
            </w:tcBorders>
            <w:vAlign w:val="center"/>
          </w:tcPr>
          <w:p w:rsidR="00F1184F" w:rsidRPr="00884C31" w:rsidRDefault="00CC64F9" w:rsidP="009F38C9">
            <w:pPr>
              <w:pStyle w:val="NoSpacing"/>
              <w:jc w:val="center"/>
              <w:rPr>
                <w:color w:val="000000"/>
              </w:rPr>
            </w:pPr>
            <w:r>
              <w:rPr>
                <w:color w:val="000000"/>
              </w:rPr>
              <w:t>03</w:t>
            </w:r>
            <w:r w:rsidR="00F1184F" w:rsidRPr="00884C31">
              <w:rPr>
                <w:color w:val="000000"/>
              </w:rPr>
              <w:t>*</w:t>
            </w:r>
          </w:p>
        </w:tc>
      </w:tr>
    </w:tbl>
    <w:p w:rsidR="00474189" w:rsidRPr="005C1005" w:rsidRDefault="00474189" w:rsidP="00474189">
      <w:pPr>
        <w:pStyle w:val="NoSpacing"/>
        <w:jc w:val="both"/>
      </w:pPr>
    </w:p>
    <w:p w:rsidR="00474189" w:rsidRPr="005C1005" w:rsidRDefault="00474189" w:rsidP="00474189">
      <w:pPr>
        <w:pStyle w:val="NoSpacing"/>
        <w:jc w:val="both"/>
      </w:pPr>
    </w:p>
    <w:p w:rsidR="00474189" w:rsidRPr="005C1005"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r>
        <w:t xml:space="preserve">* - May </w:t>
      </w:r>
      <w:r w:rsidRPr="005C1005">
        <w:t xml:space="preserve">increase/decrease </w:t>
      </w:r>
      <w:proofErr w:type="gramStart"/>
      <w:r w:rsidR="00FA18A0">
        <w:t>based</w:t>
      </w:r>
      <w:proofErr w:type="gramEnd"/>
      <w:r w:rsidRPr="005C1005">
        <w:t xml:space="preserve"> on work load.</w:t>
      </w:r>
    </w:p>
    <w:p w:rsidR="00474189" w:rsidRDefault="00474189" w:rsidP="00474189">
      <w:pPr>
        <w:pStyle w:val="NoSpacing"/>
        <w:jc w:val="both"/>
      </w:pPr>
    </w:p>
    <w:p w:rsidR="00474189" w:rsidRPr="005C1005" w:rsidRDefault="00474189" w:rsidP="00474189">
      <w:pPr>
        <w:pStyle w:val="NoSpacing"/>
        <w:jc w:val="both"/>
      </w:pPr>
      <w:r w:rsidRPr="007E3541">
        <w:rPr>
          <w:bCs/>
        </w:rPr>
        <w:t>The contractor sh</w:t>
      </w:r>
      <w:r>
        <w:rPr>
          <w:bCs/>
        </w:rPr>
        <w:t>ould</w:t>
      </w:r>
      <w:r w:rsidRPr="007E3541">
        <w:rPr>
          <w:bCs/>
        </w:rPr>
        <w:t xml:space="preserve"> provide manpower as required on all working days / Sundays / holidays</w:t>
      </w:r>
      <w:r>
        <w:rPr>
          <w:bCs/>
        </w:rPr>
        <w:t xml:space="preserve"> on two shift basis</w:t>
      </w:r>
      <w:r w:rsidR="002B14E1">
        <w:rPr>
          <w:bCs/>
        </w:rPr>
        <w:t xml:space="preserve"> and also in 3</w:t>
      </w:r>
      <w:r w:rsidR="002B14E1" w:rsidRPr="002B14E1">
        <w:rPr>
          <w:bCs/>
          <w:vertAlign w:val="superscript"/>
        </w:rPr>
        <w:t>rd</w:t>
      </w:r>
      <w:r w:rsidR="002B14E1">
        <w:rPr>
          <w:bCs/>
        </w:rPr>
        <w:t xml:space="preserve"> Shift if required</w:t>
      </w:r>
      <w:r w:rsidRPr="007E3541">
        <w:rPr>
          <w:bCs/>
        </w:rPr>
        <w:t xml:space="preserve"> for carrying out the various operations / services satisfactorily in time without any complaints.  </w:t>
      </w:r>
    </w:p>
    <w:p w:rsidR="00474189" w:rsidRPr="00F1184F" w:rsidRDefault="00474189" w:rsidP="00474189">
      <w:pPr>
        <w:pStyle w:val="NoSpacing"/>
        <w:numPr>
          <w:ilvl w:val="0"/>
          <w:numId w:val="18"/>
        </w:numPr>
        <w:jc w:val="both"/>
        <w:rPr>
          <w:bCs/>
          <w:szCs w:val="28"/>
        </w:rPr>
      </w:pPr>
      <w:r w:rsidRPr="00F1184F">
        <w:rPr>
          <w:bCs/>
          <w:sz w:val="22"/>
        </w:rPr>
        <w:t>Daily attendance of Contract workers to be submitted to HR Dept through User Dept. on monthly basis.</w:t>
      </w:r>
    </w:p>
    <w:p w:rsidR="00474189" w:rsidRPr="00F1184F" w:rsidRDefault="00474189" w:rsidP="00474189">
      <w:pPr>
        <w:pStyle w:val="NoSpacing"/>
        <w:numPr>
          <w:ilvl w:val="0"/>
          <w:numId w:val="18"/>
        </w:numPr>
        <w:jc w:val="both"/>
        <w:rPr>
          <w:bCs/>
          <w:szCs w:val="28"/>
        </w:rPr>
      </w:pPr>
      <w:r w:rsidRPr="00F1184F">
        <w:rPr>
          <w:bCs/>
          <w:sz w:val="22"/>
        </w:rPr>
        <w:t xml:space="preserve">Successful </w:t>
      </w:r>
      <w:r w:rsidR="00F1184F" w:rsidRPr="00F1184F">
        <w:rPr>
          <w:bCs/>
          <w:sz w:val="22"/>
        </w:rPr>
        <w:t>bidder</w:t>
      </w:r>
      <w:r w:rsidRPr="00F1184F">
        <w:rPr>
          <w:bCs/>
          <w:sz w:val="22"/>
        </w:rPr>
        <w:t xml:space="preserve"> has to supply the man power from the date of issue of acceptance letter.</w:t>
      </w:r>
    </w:p>
    <w:p w:rsidR="00474189" w:rsidRDefault="00474189" w:rsidP="00474189">
      <w:pPr>
        <w:pStyle w:val="NoSpacing"/>
        <w:numPr>
          <w:ilvl w:val="0"/>
          <w:numId w:val="18"/>
        </w:numPr>
        <w:jc w:val="both"/>
        <w:rPr>
          <w:bCs/>
        </w:rPr>
      </w:pPr>
      <w:r w:rsidRPr="00C21469">
        <w:rPr>
          <w:bCs/>
        </w:rPr>
        <w:t>BEML will provide the following Items/ Materials at free of Cost:</w:t>
      </w:r>
    </w:p>
    <w:p w:rsidR="00474189" w:rsidRPr="00F1184F" w:rsidRDefault="00474189" w:rsidP="00474189">
      <w:pPr>
        <w:pStyle w:val="NoSpacing"/>
        <w:numPr>
          <w:ilvl w:val="0"/>
          <w:numId w:val="19"/>
        </w:numPr>
        <w:ind w:left="360"/>
        <w:jc w:val="both"/>
        <w:rPr>
          <w:bCs/>
          <w:sz w:val="28"/>
          <w:szCs w:val="28"/>
        </w:rPr>
      </w:pPr>
      <w:r w:rsidRPr="00F1184F">
        <w:rPr>
          <w:bCs/>
        </w:rPr>
        <w:t xml:space="preserve">Place and Power. </w:t>
      </w:r>
    </w:p>
    <w:p w:rsidR="00474189" w:rsidRPr="00F1184F" w:rsidRDefault="00474189" w:rsidP="00474189">
      <w:pPr>
        <w:pStyle w:val="NoSpacing"/>
        <w:numPr>
          <w:ilvl w:val="0"/>
          <w:numId w:val="19"/>
        </w:numPr>
        <w:ind w:left="360"/>
        <w:jc w:val="both"/>
        <w:rPr>
          <w:bCs/>
          <w:sz w:val="28"/>
          <w:szCs w:val="28"/>
        </w:rPr>
      </w:pPr>
      <w:r w:rsidRPr="00F1184F">
        <w:rPr>
          <w:bCs/>
        </w:rPr>
        <w:t>Hand Grinding Machine with wheels.</w:t>
      </w:r>
      <w:r w:rsidR="00923C7F" w:rsidRPr="00F1184F">
        <w:rPr>
          <w:bCs/>
        </w:rPr>
        <w:t xml:space="preserve"> </w:t>
      </w:r>
      <w:r w:rsidRPr="00F1184F">
        <w:rPr>
          <w:bCs/>
        </w:rPr>
        <w:t xml:space="preserve">Further wheels will be provided after return of worn out wheels. Grinding machines provided by BEML should be maintained properly with utmost care. Any abnormal damages to the grinding machines noticed, the same will be charged to the firm. </w:t>
      </w:r>
    </w:p>
    <w:p w:rsidR="00474189" w:rsidRPr="00F1184F" w:rsidRDefault="00474189" w:rsidP="00474189">
      <w:pPr>
        <w:pStyle w:val="NoSpacing"/>
        <w:numPr>
          <w:ilvl w:val="0"/>
          <w:numId w:val="19"/>
        </w:numPr>
        <w:ind w:left="360"/>
        <w:jc w:val="both"/>
        <w:rPr>
          <w:bCs/>
          <w:sz w:val="28"/>
          <w:szCs w:val="28"/>
        </w:rPr>
      </w:pPr>
      <w:r w:rsidRPr="00F1184F">
        <w:rPr>
          <w:bCs/>
        </w:rPr>
        <w:t>Plate components cut in flame cutting and sheared sheets/plates for carrying out Deburr, chipping, grinding.</w:t>
      </w:r>
    </w:p>
    <w:p w:rsidR="00474189" w:rsidRDefault="00474189" w:rsidP="00474189">
      <w:pPr>
        <w:pStyle w:val="NoSpacing"/>
        <w:numPr>
          <w:ilvl w:val="0"/>
          <w:numId w:val="19"/>
        </w:numPr>
        <w:ind w:left="1080"/>
        <w:jc w:val="both"/>
      </w:pPr>
      <w:r w:rsidRPr="00F1184F">
        <w:rPr>
          <w:bCs/>
        </w:rPr>
        <w:t>Handing over and collection of items would be done by concerned shop progress department.</w:t>
      </w:r>
    </w:p>
    <w:p w:rsidR="00474189" w:rsidRPr="0062278F" w:rsidRDefault="00474189" w:rsidP="00474189">
      <w:pPr>
        <w:pStyle w:val="NoSpacing"/>
        <w:jc w:val="both"/>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Default="00474189" w:rsidP="00474189">
      <w:pPr>
        <w:pStyle w:val="NoSpacing"/>
        <w:spacing w:line="360" w:lineRule="auto"/>
        <w:jc w:val="both"/>
        <w:rPr>
          <w:b/>
        </w:rPr>
      </w:pPr>
      <w:r w:rsidRPr="007A1424">
        <w:rPr>
          <w:b/>
        </w:rPr>
        <w:t>Under taking</w:t>
      </w:r>
      <w:r>
        <w:rPr>
          <w:b/>
        </w:rPr>
        <w:t xml:space="preserve"> to be given by the </w:t>
      </w:r>
      <w:r w:rsidR="00433F9B">
        <w:rPr>
          <w:b/>
        </w:rPr>
        <w:t>Bidder</w:t>
      </w:r>
      <w:r w:rsidR="005F3BFB">
        <w:rPr>
          <w:b/>
        </w:rPr>
        <w:t>:</w:t>
      </w:r>
    </w:p>
    <w:p w:rsidR="00474189" w:rsidRDefault="00474189" w:rsidP="00474189">
      <w:pPr>
        <w:pStyle w:val="NoSpacing"/>
        <w:spacing w:line="360" w:lineRule="auto"/>
        <w:jc w:val="both"/>
        <w:rPr>
          <w:b/>
        </w:rPr>
      </w:pPr>
    </w:p>
    <w:p w:rsidR="00474189" w:rsidRDefault="00474189" w:rsidP="00474189">
      <w:pPr>
        <w:pStyle w:val="NoSpacing"/>
        <w:spacing w:line="360" w:lineRule="auto"/>
        <w:jc w:val="both"/>
      </w:pPr>
      <w:r w:rsidRPr="007A1424">
        <w:t>I</w:t>
      </w:r>
      <w:r>
        <w:t xml:space="preserve"> </w:t>
      </w:r>
      <w:r w:rsidRPr="007A1424">
        <w:rPr>
          <w:rFonts w:eastAsia="MS Mincho"/>
        </w:rPr>
        <w:t>/</w:t>
      </w:r>
      <w:r>
        <w:rPr>
          <w:rFonts w:eastAsia="MS Mincho"/>
        </w:rPr>
        <w:t xml:space="preserve"> </w:t>
      </w:r>
      <w:r w:rsidRPr="007A1424">
        <w:rPr>
          <w:rFonts w:eastAsia="MS Mincho"/>
        </w:rPr>
        <w:t xml:space="preserve">We agree to execute the works mentioned – </w:t>
      </w:r>
      <w:r w:rsidRPr="007A1424">
        <w:t xml:space="preserve">“Works Contract for </w:t>
      </w:r>
      <w:r w:rsidRPr="00F74B7F">
        <w:rPr>
          <w:bCs/>
        </w:rPr>
        <w:t>Deburr</w:t>
      </w:r>
      <w:r>
        <w:rPr>
          <w:bCs/>
        </w:rPr>
        <w:t>ing</w:t>
      </w:r>
      <w:r w:rsidRPr="00F74B7F">
        <w:rPr>
          <w:bCs/>
        </w:rPr>
        <w:t>, chipping and grinding of flame cut and sheared plates</w:t>
      </w:r>
      <w:r>
        <w:rPr>
          <w:bCs/>
        </w:rPr>
        <w:t xml:space="preserve"> of Plate </w:t>
      </w:r>
      <w:r w:rsidR="00FA18A0">
        <w:rPr>
          <w:bCs/>
        </w:rPr>
        <w:t xml:space="preserve">Shop </w:t>
      </w:r>
      <w:r w:rsidR="00FA18A0" w:rsidRPr="00F74B7F">
        <w:rPr>
          <w:bCs/>
        </w:rPr>
        <w:t>at</w:t>
      </w:r>
      <w:r w:rsidRPr="00F74B7F">
        <w:rPr>
          <w:bCs/>
        </w:rPr>
        <w:t xml:space="preserve"> EM Division</w:t>
      </w:r>
      <w:r>
        <w:rPr>
          <w:bCs/>
        </w:rPr>
        <w:t xml:space="preserve"> </w:t>
      </w:r>
      <w:r w:rsidR="00FA18A0">
        <w:rPr>
          <w:bCs/>
        </w:rPr>
        <w:t>“coming</w:t>
      </w:r>
      <w:r w:rsidRPr="007A1424">
        <w:rPr>
          <w:rFonts w:eastAsia="MS Mincho"/>
        </w:rPr>
        <w:t xml:space="preserve"> under the scope of work and the terms and conditions as directed. In the event of the Company accepting my/our tender, I/We hereby agree to execute an Agreement in the form as required by the Company and to duly perform my/our obligation, as undertaken in this tender and the agreement to be executed by me/us. </w:t>
      </w:r>
      <w:r w:rsidRPr="007A1424">
        <w:t xml:space="preserve"> I/We have read and understood the `SCOPE OF WORK’ </w:t>
      </w:r>
      <w:r w:rsidR="00FA18A0" w:rsidRPr="007A1424">
        <w:t>and Conditions</w:t>
      </w:r>
      <w:r w:rsidRPr="007A1424">
        <w:t xml:space="preserve"> and General Terms and Conditions of the </w:t>
      </w:r>
      <w:r w:rsidR="00FA18A0" w:rsidRPr="007A1424">
        <w:t>Tender before</w:t>
      </w:r>
      <w:r w:rsidRPr="007A1424">
        <w:t xml:space="preserve"> submitting my/our tender for this work </w:t>
      </w:r>
      <w:r w:rsidR="00FA18A0" w:rsidRPr="007A1424">
        <w:t>and I</w:t>
      </w:r>
      <w:r w:rsidRPr="007A1424">
        <w:t>/We agree to abide by the Terms and Conditions out- lined   above.</w:t>
      </w:r>
    </w:p>
    <w:p w:rsidR="00474189" w:rsidRDefault="00474189" w:rsidP="00474189">
      <w:pPr>
        <w:pStyle w:val="NoSpacing"/>
        <w:jc w:val="both"/>
        <w:rPr>
          <w:b/>
          <w:bCs/>
        </w:rPr>
      </w:pPr>
    </w:p>
    <w:p w:rsidR="00474189" w:rsidRDefault="00474189" w:rsidP="00474189">
      <w:pPr>
        <w:pStyle w:val="NoSpacing"/>
        <w:jc w:val="both"/>
        <w:rPr>
          <w:b/>
          <w:bCs/>
        </w:rPr>
      </w:pPr>
      <w:r w:rsidRPr="000010D2">
        <w:rPr>
          <w:b/>
          <w:bCs/>
        </w:rPr>
        <w:t>COMMERCIAL BID</w:t>
      </w:r>
    </w:p>
    <w:p w:rsidR="00474189" w:rsidRPr="000010D2" w:rsidRDefault="00474189" w:rsidP="00474189">
      <w:pPr>
        <w:pStyle w:val="NoSpacing"/>
        <w:jc w:val="both"/>
        <w:rPr>
          <w:b/>
          <w:bCs/>
        </w:rPr>
      </w:pPr>
    </w:p>
    <w:p w:rsidR="00474189" w:rsidRPr="005B4259" w:rsidRDefault="00474189" w:rsidP="00474189">
      <w:pPr>
        <w:pStyle w:val="NoSpacing"/>
        <w:jc w:val="both"/>
        <w:rPr>
          <w:b/>
          <w:bCs/>
        </w:rPr>
      </w:pPr>
      <w:r w:rsidRPr="00D21278">
        <w:rPr>
          <w:b/>
          <w:bCs/>
        </w:rPr>
        <w:t>SUB</w:t>
      </w:r>
      <w:r w:rsidR="001049E7">
        <w:rPr>
          <w:b/>
          <w:bCs/>
        </w:rPr>
        <w:t>:</w:t>
      </w:r>
      <w:r w:rsidR="00413623" w:rsidRPr="00413623">
        <w:rPr>
          <w:b/>
          <w:szCs w:val="28"/>
        </w:rPr>
        <w:t xml:space="preserve"> </w:t>
      </w:r>
      <w:r w:rsidR="00413623" w:rsidRPr="002E7CA7">
        <w:rPr>
          <w:b/>
          <w:szCs w:val="28"/>
        </w:rPr>
        <w:t xml:space="preserve">“Works Contract for Deburring, Chipping &amp; Grinding of Flame cut / Plasma cut / Sheared / Hand Torch / Cut / Hacksaw </w:t>
      </w:r>
      <w:r w:rsidR="00FA18A0" w:rsidRPr="002E7CA7">
        <w:rPr>
          <w:b/>
          <w:szCs w:val="28"/>
        </w:rPr>
        <w:t>cut plates</w:t>
      </w:r>
      <w:r w:rsidR="00413623" w:rsidRPr="002E7CA7">
        <w:rPr>
          <w:b/>
          <w:szCs w:val="28"/>
        </w:rPr>
        <w:t xml:space="preserve"> components edges at Plate Shop of EM Division”</w:t>
      </w:r>
      <w:r w:rsidR="00413623" w:rsidRPr="002D4CE4">
        <w:rPr>
          <w:b/>
          <w:szCs w:val="28"/>
        </w:rPr>
        <w:t>, KGF</w:t>
      </w:r>
      <w:r w:rsidRPr="005B4259">
        <w:rPr>
          <w:b/>
          <w:bCs/>
        </w:rPr>
        <w:t xml:space="preserve"> </w:t>
      </w:r>
    </w:p>
    <w:p w:rsidR="00474189" w:rsidRPr="00D21278" w:rsidRDefault="00474189" w:rsidP="00474189">
      <w:pPr>
        <w:pStyle w:val="NoSpacing"/>
        <w:jc w:val="both"/>
        <w:rPr>
          <w:rFonts w:eastAsia="Times New Roman"/>
          <w:b/>
          <w:bCs/>
          <w:sz w:val="22"/>
          <w:szCs w:val="20"/>
        </w:rPr>
      </w:pPr>
    </w:p>
    <w:tbl>
      <w:tblPr>
        <w:tblW w:w="9980" w:type="dxa"/>
        <w:tblInd w:w="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
        <w:gridCol w:w="1783"/>
        <w:gridCol w:w="2319"/>
        <w:gridCol w:w="2402"/>
        <w:gridCol w:w="2966"/>
      </w:tblGrid>
      <w:tr w:rsidR="00474189" w:rsidRPr="00884C31" w:rsidTr="009F38C9">
        <w:trPr>
          <w:trHeight w:val="764"/>
        </w:trPr>
        <w:tc>
          <w:tcPr>
            <w:tcW w:w="510" w:type="dxa"/>
            <w:vAlign w:val="center"/>
          </w:tcPr>
          <w:p w:rsidR="00474189" w:rsidRPr="00884C31" w:rsidRDefault="00474189" w:rsidP="009F38C9">
            <w:pPr>
              <w:pStyle w:val="NoSpacing"/>
              <w:jc w:val="both"/>
            </w:pPr>
            <w:proofErr w:type="spellStart"/>
            <w:r w:rsidRPr="00884C31">
              <w:lastRenderedPageBreak/>
              <w:t>Sl</w:t>
            </w:r>
            <w:proofErr w:type="spellEnd"/>
          </w:p>
        </w:tc>
        <w:tc>
          <w:tcPr>
            <w:tcW w:w="1783" w:type="dxa"/>
            <w:vAlign w:val="center"/>
          </w:tcPr>
          <w:p w:rsidR="00474189" w:rsidRPr="00884C31" w:rsidRDefault="00474189" w:rsidP="009F38C9">
            <w:pPr>
              <w:pStyle w:val="NoSpacing"/>
              <w:jc w:val="both"/>
            </w:pPr>
            <w:r w:rsidRPr="00884C31">
              <w:t>Description</w:t>
            </w:r>
          </w:p>
        </w:tc>
        <w:tc>
          <w:tcPr>
            <w:tcW w:w="2319" w:type="dxa"/>
            <w:vAlign w:val="center"/>
          </w:tcPr>
          <w:p w:rsidR="00474189" w:rsidRPr="00884C31" w:rsidRDefault="006237D7" w:rsidP="009F38C9">
            <w:pPr>
              <w:pStyle w:val="NoSpacing"/>
              <w:jc w:val="both"/>
            </w:pPr>
            <w:r>
              <w:t>Qty in met</w:t>
            </w:r>
            <w:r w:rsidR="00474189" w:rsidRPr="00884C31">
              <w:t>e</w:t>
            </w:r>
            <w:r>
              <w:t>r</w:t>
            </w:r>
            <w:r w:rsidR="00474189" w:rsidRPr="00884C31">
              <w:t>s</w:t>
            </w:r>
          </w:p>
        </w:tc>
        <w:tc>
          <w:tcPr>
            <w:tcW w:w="2402" w:type="dxa"/>
            <w:vAlign w:val="center"/>
          </w:tcPr>
          <w:p w:rsidR="00474189" w:rsidRPr="00884C31" w:rsidRDefault="00474189" w:rsidP="009F38C9">
            <w:pPr>
              <w:pStyle w:val="NoSpacing"/>
              <w:jc w:val="both"/>
            </w:pPr>
            <w:r w:rsidRPr="00884C31">
              <w:t>Uni</w:t>
            </w:r>
            <w:r w:rsidR="0089293B">
              <w:t>t price [In Rs] per running met</w:t>
            </w:r>
            <w:r w:rsidRPr="00884C31">
              <w:t>e</w:t>
            </w:r>
            <w:r w:rsidR="0089293B">
              <w:t>r</w:t>
            </w:r>
            <w:r w:rsidRPr="00884C31">
              <w:t xml:space="preserve"> length.</w:t>
            </w:r>
          </w:p>
        </w:tc>
        <w:tc>
          <w:tcPr>
            <w:tcW w:w="2966" w:type="dxa"/>
            <w:vAlign w:val="center"/>
          </w:tcPr>
          <w:p w:rsidR="00474189" w:rsidRPr="00884C31" w:rsidRDefault="00474189" w:rsidP="009F38C9">
            <w:pPr>
              <w:pStyle w:val="NoSpacing"/>
              <w:jc w:val="both"/>
            </w:pPr>
            <w:r w:rsidRPr="00884C31">
              <w:t>Total amount [In Rs]</w:t>
            </w:r>
          </w:p>
        </w:tc>
      </w:tr>
      <w:tr w:rsidR="00474189" w:rsidRPr="00884C31" w:rsidTr="009F38C9">
        <w:trPr>
          <w:trHeight w:val="2270"/>
        </w:trPr>
        <w:tc>
          <w:tcPr>
            <w:tcW w:w="510" w:type="dxa"/>
            <w:vAlign w:val="center"/>
          </w:tcPr>
          <w:p w:rsidR="00474189" w:rsidRPr="00884C31" w:rsidRDefault="00474189" w:rsidP="009F38C9">
            <w:pPr>
              <w:pStyle w:val="NoSpacing"/>
              <w:jc w:val="both"/>
            </w:pPr>
            <w:r w:rsidRPr="00884C31">
              <w:t>1</w:t>
            </w:r>
          </w:p>
        </w:tc>
        <w:tc>
          <w:tcPr>
            <w:tcW w:w="1783" w:type="dxa"/>
            <w:vAlign w:val="center"/>
          </w:tcPr>
          <w:p w:rsidR="00474189" w:rsidRPr="005B4259" w:rsidRDefault="00474189" w:rsidP="009F38C9">
            <w:pPr>
              <w:pStyle w:val="NoSpacing"/>
            </w:pPr>
            <w:r w:rsidRPr="005B4259">
              <w:rPr>
                <w:bCs/>
              </w:rPr>
              <w:t xml:space="preserve">Deburring, chipping and grinding of flame cut </w:t>
            </w:r>
            <w:r w:rsidR="00FA18A0" w:rsidRPr="005B4259">
              <w:rPr>
                <w:bCs/>
              </w:rPr>
              <w:t>and sheared</w:t>
            </w:r>
            <w:r w:rsidRPr="005B4259">
              <w:rPr>
                <w:bCs/>
              </w:rPr>
              <w:t xml:space="preserve"> plates of Plate </w:t>
            </w:r>
            <w:r w:rsidR="00FA18A0" w:rsidRPr="005B4259">
              <w:rPr>
                <w:bCs/>
              </w:rPr>
              <w:t>Shop at</w:t>
            </w:r>
            <w:r w:rsidRPr="005B4259">
              <w:rPr>
                <w:bCs/>
              </w:rPr>
              <w:t xml:space="preserve"> EM Division</w:t>
            </w:r>
          </w:p>
        </w:tc>
        <w:tc>
          <w:tcPr>
            <w:tcW w:w="2319" w:type="dxa"/>
            <w:vAlign w:val="center"/>
          </w:tcPr>
          <w:p w:rsidR="00474189" w:rsidRPr="00884C31" w:rsidRDefault="00D84B10" w:rsidP="009F38C9">
            <w:pPr>
              <w:pStyle w:val="NoSpacing"/>
              <w:jc w:val="both"/>
            </w:pPr>
            <w:r>
              <w:t>5</w:t>
            </w:r>
            <w:r w:rsidR="00474189" w:rsidRPr="00884C31">
              <w:t>,</w:t>
            </w:r>
            <w:r>
              <w:t>00</w:t>
            </w:r>
            <w:r w:rsidR="00474189" w:rsidRPr="00884C31">
              <w:t>,000</w:t>
            </w:r>
          </w:p>
          <w:p w:rsidR="00474189" w:rsidRPr="00884C31" w:rsidRDefault="00474189" w:rsidP="00D84B10">
            <w:pPr>
              <w:pStyle w:val="NoSpacing"/>
              <w:jc w:val="both"/>
            </w:pPr>
            <w:r w:rsidRPr="00884C31">
              <w:t>(</w:t>
            </w:r>
            <w:r w:rsidR="00D84B10" w:rsidRPr="00D84B10">
              <w:rPr>
                <w:sz w:val="22"/>
              </w:rPr>
              <w:t>Five</w:t>
            </w:r>
            <w:r w:rsidR="000855A8" w:rsidRPr="00D84B10">
              <w:rPr>
                <w:sz w:val="22"/>
              </w:rPr>
              <w:t xml:space="preserve"> </w:t>
            </w:r>
            <w:r w:rsidR="00FA18A0" w:rsidRPr="00D84B10">
              <w:rPr>
                <w:sz w:val="22"/>
              </w:rPr>
              <w:t>Lakhs meters</w:t>
            </w:r>
            <w:r w:rsidRPr="00884C31">
              <w:rPr>
                <w:sz w:val="22"/>
              </w:rPr>
              <w:t>)</w:t>
            </w:r>
          </w:p>
        </w:tc>
        <w:tc>
          <w:tcPr>
            <w:tcW w:w="2402" w:type="dxa"/>
            <w:vAlign w:val="center"/>
          </w:tcPr>
          <w:p w:rsidR="00474189" w:rsidRPr="00884C31" w:rsidRDefault="00474189" w:rsidP="009F38C9">
            <w:pPr>
              <w:pStyle w:val="NoSpacing"/>
              <w:jc w:val="both"/>
            </w:pPr>
          </w:p>
        </w:tc>
        <w:tc>
          <w:tcPr>
            <w:tcW w:w="2966" w:type="dxa"/>
            <w:vAlign w:val="center"/>
          </w:tcPr>
          <w:p w:rsidR="00474189" w:rsidRPr="00884C31" w:rsidRDefault="00474189" w:rsidP="009F38C9">
            <w:pPr>
              <w:pStyle w:val="NoSpacing"/>
              <w:jc w:val="both"/>
              <w:rPr>
                <w:i/>
              </w:rPr>
            </w:pPr>
          </w:p>
          <w:p w:rsidR="00474189" w:rsidRPr="00884C31" w:rsidRDefault="00474189" w:rsidP="009F38C9">
            <w:pPr>
              <w:pStyle w:val="NoSpacing"/>
              <w:jc w:val="both"/>
              <w:rPr>
                <w:i/>
              </w:rPr>
            </w:pPr>
          </w:p>
          <w:p w:rsidR="00474189" w:rsidRPr="00884C31" w:rsidRDefault="00474189" w:rsidP="009F38C9">
            <w:pPr>
              <w:pStyle w:val="NoSpacing"/>
              <w:jc w:val="both"/>
              <w:rPr>
                <w:i/>
              </w:rPr>
            </w:pPr>
          </w:p>
          <w:p w:rsidR="00474189" w:rsidRPr="00884C31" w:rsidRDefault="00474189" w:rsidP="009F38C9">
            <w:pPr>
              <w:pStyle w:val="NoSpacing"/>
              <w:jc w:val="both"/>
              <w:rPr>
                <w:i/>
              </w:rPr>
            </w:pPr>
          </w:p>
          <w:p w:rsidR="00474189" w:rsidRPr="00884C31" w:rsidRDefault="00474189" w:rsidP="009F38C9">
            <w:pPr>
              <w:pStyle w:val="NoSpacing"/>
              <w:jc w:val="both"/>
              <w:rPr>
                <w:i/>
              </w:rPr>
            </w:pPr>
          </w:p>
          <w:p w:rsidR="00474189" w:rsidRPr="00884C31" w:rsidRDefault="00474189" w:rsidP="009F38C9">
            <w:pPr>
              <w:pStyle w:val="NoSpacing"/>
              <w:jc w:val="both"/>
              <w:rPr>
                <w:i/>
              </w:rPr>
            </w:pPr>
          </w:p>
          <w:p w:rsidR="00474189" w:rsidRPr="00884C31" w:rsidRDefault="00474189" w:rsidP="009F38C9">
            <w:pPr>
              <w:pStyle w:val="NoSpacing"/>
              <w:jc w:val="both"/>
            </w:pPr>
          </w:p>
        </w:tc>
      </w:tr>
    </w:tbl>
    <w:p w:rsidR="00474189" w:rsidRPr="00D21278" w:rsidRDefault="00474189" w:rsidP="00474189">
      <w:pPr>
        <w:pStyle w:val="NoSpacing"/>
        <w:jc w:val="both"/>
        <w:rPr>
          <w:b/>
          <w:sz w:val="22"/>
        </w:rPr>
      </w:pPr>
    </w:p>
    <w:p w:rsidR="00474189" w:rsidRDefault="00474189" w:rsidP="00474189">
      <w:pPr>
        <w:pStyle w:val="NoSpacing"/>
        <w:jc w:val="both"/>
        <w:rPr>
          <w:rFonts w:eastAsia="MS Mincho"/>
          <w:sz w:val="22"/>
        </w:rPr>
      </w:pPr>
    </w:p>
    <w:p w:rsidR="00474189" w:rsidRDefault="00474189" w:rsidP="00474189">
      <w:pPr>
        <w:pStyle w:val="NoSpacing"/>
        <w:jc w:val="both"/>
        <w:rPr>
          <w:rFonts w:eastAsia="MS Mincho"/>
          <w:b/>
          <w:sz w:val="22"/>
        </w:rPr>
      </w:pPr>
      <w:r w:rsidRPr="0062278F">
        <w:rPr>
          <w:rFonts w:eastAsia="MS Mincho"/>
          <w:sz w:val="22"/>
        </w:rPr>
        <w:br w:type="textWrapping" w:clear="all"/>
      </w:r>
      <w:r w:rsidRPr="0062278F">
        <w:rPr>
          <w:rFonts w:eastAsia="MS Mincho"/>
          <w:b/>
          <w:sz w:val="22"/>
        </w:rPr>
        <w:t xml:space="preserve"> NOTE: </w:t>
      </w:r>
    </w:p>
    <w:p w:rsidR="00474189" w:rsidRDefault="00474189" w:rsidP="00474189">
      <w:pPr>
        <w:pStyle w:val="NoSpacing"/>
        <w:jc w:val="both"/>
        <w:rPr>
          <w:rFonts w:eastAsia="MS Mincho"/>
          <w:b/>
          <w:sz w:val="22"/>
        </w:rPr>
      </w:pPr>
    </w:p>
    <w:p w:rsidR="00474189" w:rsidRDefault="00474189" w:rsidP="00474189">
      <w:pPr>
        <w:pStyle w:val="NoSpacing"/>
        <w:numPr>
          <w:ilvl w:val="0"/>
          <w:numId w:val="20"/>
        </w:numPr>
        <w:jc w:val="both"/>
        <w:rPr>
          <w:bCs/>
          <w:szCs w:val="26"/>
        </w:rPr>
      </w:pPr>
      <w:r w:rsidRPr="009C4196">
        <w:rPr>
          <w:rFonts w:eastAsia="MS Mincho"/>
        </w:rPr>
        <w:t xml:space="preserve">The rate quoted </w:t>
      </w:r>
      <w:r>
        <w:rPr>
          <w:rFonts w:eastAsia="MS Mincho"/>
        </w:rPr>
        <w:t xml:space="preserve">should be </w:t>
      </w:r>
      <w:r w:rsidRPr="009C4196">
        <w:rPr>
          <w:rFonts w:eastAsia="MS Mincho"/>
        </w:rPr>
        <w:t xml:space="preserve">firm and Exclusive of </w:t>
      </w:r>
      <w:r w:rsidR="00AC6BC5">
        <w:rPr>
          <w:rFonts w:eastAsia="MS Mincho"/>
        </w:rPr>
        <w:t>GST</w:t>
      </w:r>
      <w:r w:rsidRPr="009C4196">
        <w:rPr>
          <w:rFonts w:eastAsia="MS Mincho"/>
        </w:rPr>
        <w:t>.</w:t>
      </w:r>
      <w:r w:rsidRPr="009C4196">
        <w:rPr>
          <w:bCs/>
          <w:szCs w:val="26"/>
        </w:rPr>
        <w:t xml:space="preserve"> The quotations shall be valid for minimum period of 90 (Ninety) days from tender closing date. </w:t>
      </w:r>
    </w:p>
    <w:p w:rsidR="00474189" w:rsidRPr="009C4196" w:rsidRDefault="00474189" w:rsidP="00474189">
      <w:pPr>
        <w:pStyle w:val="NoSpacing"/>
        <w:jc w:val="both"/>
        <w:rPr>
          <w:rFonts w:eastAsia="MS Mincho"/>
        </w:rPr>
      </w:pPr>
    </w:p>
    <w:p w:rsidR="00474189" w:rsidRDefault="00474189" w:rsidP="00474189">
      <w:pPr>
        <w:pStyle w:val="NoSpacing"/>
        <w:numPr>
          <w:ilvl w:val="0"/>
          <w:numId w:val="20"/>
        </w:numPr>
        <w:jc w:val="both"/>
        <w:rPr>
          <w:rFonts w:eastAsia="MS Mincho"/>
        </w:rPr>
      </w:pPr>
      <w:r w:rsidRPr="009C4196">
        <w:rPr>
          <w:rFonts w:eastAsia="MS Mincho"/>
        </w:rPr>
        <w:t>The intending bidders should acquaint themselves with the site conditions and nature of work involved before quoting. Hence Bidders are advised to visit the work areas and then quote.</w:t>
      </w:r>
    </w:p>
    <w:p w:rsidR="00474189" w:rsidRPr="009C4196" w:rsidRDefault="00474189" w:rsidP="00474189">
      <w:pPr>
        <w:pStyle w:val="NoSpacing"/>
        <w:jc w:val="both"/>
        <w:rPr>
          <w:rFonts w:eastAsia="MS Mincho"/>
        </w:rPr>
      </w:pPr>
    </w:p>
    <w:p w:rsidR="00474189" w:rsidRDefault="00474189" w:rsidP="00474189">
      <w:pPr>
        <w:pStyle w:val="NoSpacing"/>
        <w:numPr>
          <w:ilvl w:val="0"/>
          <w:numId w:val="20"/>
        </w:numPr>
        <w:jc w:val="both"/>
      </w:pPr>
      <w:r w:rsidRPr="00F46CF7">
        <w:t xml:space="preserve">The rates are to be entered in the </w:t>
      </w:r>
      <w:r w:rsidRPr="005A28E3">
        <w:rPr>
          <w:b/>
        </w:rPr>
        <w:t>BEML SRM system only</w:t>
      </w:r>
      <w:r w:rsidRPr="00F46CF7">
        <w:t>.</w:t>
      </w:r>
    </w:p>
    <w:p w:rsidR="00474189" w:rsidRDefault="00474189" w:rsidP="00474189">
      <w:pPr>
        <w:pStyle w:val="NoSpacing"/>
        <w:jc w:val="both"/>
      </w:pPr>
    </w:p>
    <w:p w:rsidR="00474189" w:rsidRPr="00F46CF7" w:rsidRDefault="00474189" w:rsidP="00474189">
      <w:pPr>
        <w:pStyle w:val="NoSpacing"/>
        <w:jc w:val="both"/>
      </w:pPr>
    </w:p>
    <w:p w:rsidR="00474189" w:rsidRDefault="00474189" w:rsidP="00474189">
      <w:pPr>
        <w:pStyle w:val="NoSpacing"/>
        <w:jc w:val="center"/>
        <w:rPr>
          <w:b/>
          <w:sz w:val="22"/>
        </w:rPr>
      </w:pPr>
    </w:p>
    <w:p w:rsidR="00474189" w:rsidRDefault="00474189" w:rsidP="00474189">
      <w:pPr>
        <w:pStyle w:val="NoSpacing"/>
        <w:jc w:val="center"/>
        <w:rPr>
          <w:b/>
          <w:sz w:val="22"/>
        </w:rPr>
      </w:pPr>
    </w:p>
    <w:p w:rsidR="00474189" w:rsidRDefault="00474189" w:rsidP="00474189">
      <w:pPr>
        <w:pStyle w:val="NoSpacing"/>
        <w:jc w:val="center"/>
        <w:rPr>
          <w:b/>
          <w:sz w:val="22"/>
        </w:rPr>
      </w:pPr>
    </w:p>
    <w:p w:rsidR="00474189" w:rsidRDefault="00474189" w:rsidP="00474189">
      <w:pPr>
        <w:pStyle w:val="NoSpacing"/>
        <w:jc w:val="center"/>
        <w:rPr>
          <w:b/>
          <w:sz w:val="22"/>
        </w:rPr>
      </w:pPr>
    </w:p>
    <w:p w:rsidR="00474189" w:rsidRDefault="00474189" w:rsidP="00474189">
      <w:pPr>
        <w:pStyle w:val="NoSpacing"/>
        <w:jc w:val="center"/>
        <w:rPr>
          <w:b/>
          <w:sz w:val="22"/>
        </w:rPr>
      </w:pPr>
    </w:p>
    <w:p w:rsidR="00AC6BC5" w:rsidRDefault="00AC6BC5">
      <w:pPr>
        <w:rPr>
          <w:b/>
          <w:szCs w:val="24"/>
          <w:u w:val="single"/>
        </w:rPr>
      </w:pPr>
    </w:p>
    <w:p w:rsidR="00474189" w:rsidRDefault="00474189" w:rsidP="00474189">
      <w:pPr>
        <w:pStyle w:val="NoSpacing"/>
        <w:rPr>
          <w:bCs/>
          <w:szCs w:val="24"/>
        </w:rPr>
      </w:pPr>
    </w:p>
    <w:p w:rsidR="00474189" w:rsidRDefault="00474189" w:rsidP="00474189">
      <w:pPr>
        <w:pStyle w:val="NoSpacing"/>
        <w:jc w:val="center"/>
        <w:rPr>
          <w:b/>
          <w:sz w:val="22"/>
        </w:rPr>
      </w:pPr>
      <w:r w:rsidRPr="0062278F">
        <w:rPr>
          <w:b/>
          <w:sz w:val="22"/>
        </w:rPr>
        <w:t>-END OF TENDER DOCUMENT</w:t>
      </w:r>
      <w:r>
        <w:rPr>
          <w:b/>
          <w:sz w:val="22"/>
        </w:rPr>
        <w:t>-</w:t>
      </w:r>
    </w:p>
    <w:p w:rsidR="00474189" w:rsidRDefault="00474189" w:rsidP="00474189">
      <w:pPr>
        <w:pStyle w:val="NoSpacing"/>
        <w:rPr>
          <w:bCs/>
          <w:szCs w:val="24"/>
        </w:rPr>
      </w:pPr>
    </w:p>
    <w:p w:rsidR="00737FAB" w:rsidRDefault="00737FAB"/>
    <w:sectPr w:rsidR="00737FAB" w:rsidSect="008C56DC">
      <w:headerReference w:type="default" r:id="rId11"/>
      <w:footerReference w:type="default" r:id="rId12"/>
      <w:pgSz w:w="12240" w:h="15840"/>
      <w:pgMar w:top="992" w:right="720" w:bottom="270" w:left="1170" w:header="720" w:footer="26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1A0F" w:rsidRDefault="00C81A0F" w:rsidP="00FE0E1B">
      <w:pPr>
        <w:spacing w:after="0" w:line="240" w:lineRule="auto"/>
      </w:pPr>
      <w:r>
        <w:separator/>
      </w:r>
    </w:p>
  </w:endnote>
  <w:endnote w:type="continuationSeparator" w:id="0">
    <w:p w:rsidR="00C81A0F" w:rsidRDefault="00C81A0F" w:rsidP="00FE0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Berlin Sans FB Demi">
    <w:panose1 w:val="020E0802020502020306"/>
    <w:charset w:val="00"/>
    <w:family w:val="swiss"/>
    <w:pitch w:val="variable"/>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Bold">
    <w:altName w:val="Arial"/>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334E" w:rsidRDefault="00BA334E" w:rsidP="009F38C9">
    <w:pPr>
      <w:pStyle w:val="Footer"/>
      <w:ind w:left="2808" w:firstLine="4680"/>
    </w:pPr>
    <w:r w:rsidRPr="00A72A53">
      <w:t>P</w:t>
    </w:r>
    <w:r w:rsidRPr="00A72A53">
      <w:rPr>
        <w:sz w:val="22"/>
      </w:rPr>
      <w:t xml:space="preserve">age </w:t>
    </w:r>
    <w:r w:rsidRPr="00A72A53">
      <w:rPr>
        <w:bCs/>
        <w:sz w:val="22"/>
        <w:szCs w:val="24"/>
      </w:rPr>
      <w:fldChar w:fldCharType="begin"/>
    </w:r>
    <w:r w:rsidRPr="00A72A53">
      <w:rPr>
        <w:bCs/>
        <w:sz w:val="22"/>
      </w:rPr>
      <w:instrText xml:space="preserve"> PAGE </w:instrText>
    </w:r>
    <w:r w:rsidRPr="00A72A53">
      <w:rPr>
        <w:bCs/>
        <w:sz w:val="22"/>
        <w:szCs w:val="24"/>
      </w:rPr>
      <w:fldChar w:fldCharType="separate"/>
    </w:r>
    <w:r>
      <w:rPr>
        <w:bCs/>
        <w:noProof/>
        <w:sz w:val="22"/>
      </w:rPr>
      <w:t>23</w:t>
    </w:r>
    <w:r w:rsidRPr="00A72A53">
      <w:rPr>
        <w:bCs/>
        <w:sz w:val="22"/>
        <w:szCs w:val="24"/>
      </w:rPr>
      <w:fldChar w:fldCharType="end"/>
    </w:r>
    <w:r>
      <w:rPr>
        <w:sz w:val="22"/>
      </w:rPr>
      <w:t xml:space="preserve"> of 23</w:t>
    </w:r>
  </w:p>
  <w:p w:rsidR="00BA334E" w:rsidRDefault="00BA33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1A0F" w:rsidRDefault="00C81A0F" w:rsidP="00FE0E1B">
      <w:pPr>
        <w:spacing w:after="0" w:line="240" w:lineRule="auto"/>
      </w:pPr>
      <w:r>
        <w:separator/>
      </w:r>
    </w:p>
  </w:footnote>
  <w:footnote w:type="continuationSeparator" w:id="0">
    <w:p w:rsidR="00C81A0F" w:rsidRDefault="00C81A0F" w:rsidP="00FE0E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334E" w:rsidRDefault="00BA334E" w:rsidP="009F38C9">
    <w:pPr>
      <w:pStyle w:val="Header"/>
      <w:tabs>
        <w:tab w:val="clear" w:pos="4680"/>
        <w:tab w:val="clear" w:pos="9360"/>
        <w:tab w:val="left" w:pos="6660"/>
      </w:tabs>
      <w:rPr>
        <w:rFonts w:cs="Arial"/>
      </w:rPr>
    </w:pPr>
  </w:p>
  <w:p w:rsidR="00BA334E" w:rsidRDefault="00BA334E" w:rsidP="009F38C9">
    <w:pPr>
      <w:pStyle w:val="Header"/>
      <w:tabs>
        <w:tab w:val="clear" w:pos="4680"/>
        <w:tab w:val="clear" w:pos="9360"/>
        <w:tab w:val="left" w:pos="6660"/>
      </w:tabs>
      <w:rPr>
        <w:rFonts w:cs="Arial"/>
      </w:rPr>
    </w:pPr>
    <w:r w:rsidRPr="005A2BBA">
      <w:rPr>
        <w:rFonts w:cs="Arial"/>
      </w:rPr>
      <w:t xml:space="preserve">Ref: </w:t>
    </w:r>
    <w:r>
      <w:rPr>
        <w:rFonts w:cs="Arial"/>
      </w:rPr>
      <w:t>EPS</w:t>
    </w:r>
    <w:r w:rsidRPr="005A2BBA">
      <w:rPr>
        <w:rFonts w:cs="Arial"/>
      </w:rPr>
      <w:t>/</w:t>
    </w:r>
    <w:r>
      <w:rPr>
        <w:rFonts w:cs="Arial"/>
      </w:rPr>
      <w:t>1200316050</w:t>
    </w:r>
    <w:r w:rsidRPr="005A2BBA">
      <w:rPr>
        <w:rFonts w:cs="Arial"/>
      </w:rPr>
      <w:tab/>
    </w:r>
    <w:r>
      <w:rPr>
        <w:rFonts w:cs="Arial"/>
      </w:rPr>
      <w:tab/>
    </w:r>
    <w:r>
      <w:rPr>
        <w:rFonts w:cs="Arial"/>
      </w:rPr>
      <w:tab/>
    </w:r>
    <w:r w:rsidRPr="005A2BBA">
      <w:rPr>
        <w:rFonts w:cs="Arial"/>
      </w:rPr>
      <w:t xml:space="preserve">Date: </w:t>
    </w:r>
    <w:r>
      <w:rPr>
        <w:rFonts w:cs="Arial"/>
      </w:rPr>
      <w:t>12.03.2025</w:t>
    </w:r>
  </w:p>
  <w:p w:rsidR="00BA334E" w:rsidRPr="000935F0" w:rsidRDefault="00BA334E" w:rsidP="009F38C9">
    <w:pPr>
      <w:pStyle w:val="Header"/>
      <w:tabs>
        <w:tab w:val="clear" w:pos="4680"/>
        <w:tab w:val="clear" w:pos="9360"/>
        <w:tab w:val="left" w:pos="6660"/>
      </w:tabs>
      <w:rPr>
        <w:rFonts w:cs="Arial"/>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672E2"/>
    <w:multiLevelType w:val="multilevel"/>
    <w:tmpl w:val="78D61ACC"/>
    <w:lvl w:ilvl="0">
      <w:start w:val="1"/>
      <w:numFmt w:val="decimal"/>
      <w:lvlText w:val="%1"/>
      <w:lvlJc w:val="left"/>
      <w:pPr>
        <w:ind w:left="432" w:hanging="432"/>
      </w:pPr>
    </w:lvl>
    <w:lvl w:ilvl="1">
      <w:start w:val="1"/>
      <w:numFmt w:val="decimal"/>
      <w:lvlText w:val="%1.%2"/>
      <w:lvlJc w:val="left"/>
      <w:pPr>
        <w:ind w:left="5256" w:hanging="576"/>
      </w:pPr>
    </w:lvl>
    <w:lvl w:ilvl="2">
      <w:start w:val="1"/>
      <w:numFmt w:val="decimal"/>
      <w:pStyle w:val="Heading3"/>
      <w:lvlText w:val="%1.%2.%3"/>
      <w:lvlJc w:val="left"/>
      <w:pPr>
        <w:ind w:left="144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104B4998"/>
    <w:multiLevelType w:val="hybridMultilevel"/>
    <w:tmpl w:val="0066C88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AA5D15"/>
    <w:multiLevelType w:val="hybridMultilevel"/>
    <w:tmpl w:val="7E7E41E0"/>
    <w:lvl w:ilvl="0" w:tplc="0409001B">
      <w:start w:val="1"/>
      <w:numFmt w:val="lowerRoman"/>
      <w:lvlText w:val="%1."/>
      <w:lvlJc w:val="righ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173213"/>
    <w:multiLevelType w:val="hybridMultilevel"/>
    <w:tmpl w:val="EE943A3C"/>
    <w:lvl w:ilvl="0" w:tplc="75885CBC">
      <w:start w:val="1"/>
      <w:numFmt w:val="lowerRoman"/>
      <w:lvlText w:val="%1."/>
      <w:lvlJc w:val="right"/>
      <w:pPr>
        <w:ind w:left="720" w:hanging="360"/>
      </w:pPr>
      <w:rPr>
        <w:rFonts w:hint="default"/>
        <w:color w:val="000000" w:themeColor="text1"/>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57395F"/>
    <w:multiLevelType w:val="hybridMultilevel"/>
    <w:tmpl w:val="A92471BA"/>
    <w:lvl w:ilvl="0" w:tplc="558AE048">
      <w:start w:val="1"/>
      <w:numFmt w:val="lowerRoman"/>
      <w:lvlText w:val="(%1)"/>
      <w:lvlJc w:val="left"/>
      <w:pPr>
        <w:tabs>
          <w:tab w:val="num" w:pos="1080"/>
        </w:tabs>
        <w:ind w:left="1080" w:hanging="720"/>
      </w:pPr>
      <w:rPr>
        <w:rFonts w:hint="default"/>
        <w:i w:val="0"/>
      </w:rPr>
    </w:lvl>
    <w:lvl w:ilvl="1" w:tplc="DCFC2954">
      <w:start w:val="1"/>
      <w:numFmt w:val="lowerLetter"/>
      <w:lvlText w:val="%2)"/>
      <w:lvlJc w:val="left"/>
      <w:pPr>
        <w:ind w:left="1800" w:hanging="720"/>
      </w:pPr>
      <w:rPr>
        <w:rFonts w:ascii="Calibri" w:eastAsia="Calibri" w:hAnsi="Calibri" w:cs="Times New Roman"/>
      </w:rPr>
    </w:lvl>
    <w:lvl w:ilvl="2" w:tplc="0409001B">
      <w:start w:val="1"/>
      <w:numFmt w:val="lowerRoman"/>
      <w:lvlText w:val="%3."/>
      <w:lvlJc w:val="right"/>
      <w:pPr>
        <w:tabs>
          <w:tab w:val="num" w:pos="2160"/>
        </w:tabs>
        <w:ind w:left="2160" w:hanging="180"/>
      </w:pPr>
    </w:lvl>
    <w:lvl w:ilvl="3" w:tplc="EA4888E0">
      <w:start w:val="1"/>
      <w:numFmt w:val="lowerLetter"/>
      <w:lvlText w:val="%4)"/>
      <w:lvlJc w:val="left"/>
      <w:pPr>
        <w:ind w:left="2880" w:hanging="360"/>
      </w:pPr>
      <w:rPr>
        <w:rFonts w:hint="default"/>
      </w:rPr>
    </w:lvl>
    <w:lvl w:ilvl="4" w:tplc="9404DDBC">
      <w:start w:val="1"/>
      <w:numFmt w:val="upperRoman"/>
      <w:lvlText w:val="%5."/>
      <w:lvlJc w:val="left"/>
      <w:pPr>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464683C"/>
    <w:multiLevelType w:val="hybridMultilevel"/>
    <w:tmpl w:val="AAD2AB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973761E"/>
    <w:multiLevelType w:val="hybridMultilevel"/>
    <w:tmpl w:val="4ECE9786"/>
    <w:lvl w:ilvl="0" w:tplc="833E8BA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461A1F"/>
    <w:multiLevelType w:val="hybridMultilevel"/>
    <w:tmpl w:val="83886E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6D0768"/>
    <w:multiLevelType w:val="hybridMultilevel"/>
    <w:tmpl w:val="9C4C9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7E5B5B"/>
    <w:multiLevelType w:val="hybridMultilevel"/>
    <w:tmpl w:val="B77A4B16"/>
    <w:lvl w:ilvl="0" w:tplc="5B6EE910">
      <w:start w:val="1"/>
      <w:numFmt w:val="lowerLetter"/>
      <w:lvlText w:val="%1."/>
      <w:lvlJc w:val="left"/>
      <w:pPr>
        <w:ind w:left="720" w:hanging="360"/>
      </w:pPr>
      <w:rPr>
        <w:rFonts w:eastAsia="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A93122"/>
    <w:multiLevelType w:val="hybridMultilevel"/>
    <w:tmpl w:val="2CB0AB2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8C7285"/>
    <w:multiLevelType w:val="hybridMultilevel"/>
    <w:tmpl w:val="79A2979C"/>
    <w:lvl w:ilvl="0" w:tplc="53BA58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4F476AE"/>
    <w:multiLevelType w:val="hybridMultilevel"/>
    <w:tmpl w:val="983E05E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695481"/>
    <w:multiLevelType w:val="hybridMultilevel"/>
    <w:tmpl w:val="62B2D630"/>
    <w:lvl w:ilvl="0" w:tplc="833E8BA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6F4838"/>
    <w:multiLevelType w:val="hybridMultilevel"/>
    <w:tmpl w:val="22708338"/>
    <w:lvl w:ilvl="0" w:tplc="054ED976">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9E3904"/>
    <w:multiLevelType w:val="hybridMultilevel"/>
    <w:tmpl w:val="32EE544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F55D51"/>
    <w:multiLevelType w:val="hybridMultilevel"/>
    <w:tmpl w:val="49E64CC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FA0E23"/>
    <w:multiLevelType w:val="hybridMultilevel"/>
    <w:tmpl w:val="21BEF10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EA7A9A"/>
    <w:multiLevelType w:val="hybridMultilevel"/>
    <w:tmpl w:val="9BFC8D10"/>
    <w:lvl w:ilvl="0" w:tplc="0409001B">
      <w:start w:val="1"/>
      <w:numFmt w:val="lowerRoman"/>
      <w:lvlText w:val="%1."/>
      <w:lvlJc w:val="right"/>
      <w:pPr>
        <w:ind w:left="36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52293C37"/>
    <w:multiLevelType w:val="hybridMultilevel"/>
    <w:tmpl w:val="324265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A97145B"/>
    <w:multiLevelType w:val="hybridMultilevel"/>
    <w:tmpl w:val="46126C7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867F11"/>
    <w:multiLevelType w:val="hybridMultilevel"/>
    <w:tmpl w:val="B3788B4C"/>
    <w:lvl w:ilvl="0" w:tplc="EEE4556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9611FF"/>
    <w:multiLevelType w:val="hybridMultilevel"/>
    <w:tmpl w:val="22708338"/>
    <w:lvl w:ilvl="0" w:tplc="054ED976">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872767"/>
    <w:multiLevelType w:val="hybridMultilevel"/>
    <w:tmpl w:val="9BFC8D10"/>
    <w:lvl w:ilvl="0" w:tplc="0409001B">
      <w:start w:val="1"/>
      <w:numFmt w:val="lowerRoman"/>
      <w:lvlText w:val="%1."/>
      <w:lvlJc w:val="right"/>
      <w:pPr>
        <w:ind w:left="36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65344A34"/>
    <w:multiLevelType w:val="hybridMultilevel"/>
    <w:tmpl w:val="6AEEAF44"/>
    <w:lvl w:ilvl="0" w:tplc="732E141A">
      <w:start w:val="1"/>
      <w:numFmt w:val="low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5" w15:restartNumberingAfterBreak="0">
    <w:nsid w:val="66274028"/>
    <w:multiLevelType w:val="hybridMultilevel"/>
    <w:tmpl w:val="3F1C8CF2"/>
    <w:lvl w:ilvl="0" w:tplc="65C24902">
      <w:start w:val="6"/>
      <w:numFmt w:val="bullet"/>
      <w:lvlText w:val=""/>
      <w:lvlJc w:val="left"/>
      <w:pPr>
        <w:ind w:left="720" w:hanging="360"/>
      </w:pPr>
      <w:rPr>
        <w:rFonts w:ascii="Symbol" w:eastAsia="Times New Roman" w:hAnsi="Symbol"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EE702B"/>
    <w:multiLevelType w:val="hybridMultilevel"/>
    <w:tmpl w:val="07BC0D8A"/>
    <w:lvl w:ilvl="0" w:tplc="04090011">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47047B"/>
    <w:multiLevelType w:val="hybridMultilevel"/>
    <w:tmpl w:val="4F6E8A22"/>
    <w:lvl w:ilvl="0" w:tplc="0409000F">
      <w:start w:val="8"/>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206F14"/>
    <w:multiLevelType w:val="hybridMultilevel"/>
    <w:tmpl w:val="436298FA"/>
    <w:lvl w:ilvl="0" w:tplc="DCFC2954">
      <w:start w:val="1"/>
      <w:numFmt w:val="lowerLetter"/>
      <w:lvlText w:val="%1)"/>
      <w:lvlJc w:val="left"/>
      <w:pPr>
        <w:ind w:left="1800" w:hanging="720"/>
      </w:pPr>
      <w:rPr>
        <w:rFonts w:ascii="Calibri" w:eastAsia="Calibri" w:hAnsi="Calibri" w:cs="Times New Roman"/>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8"/>
  </w:num>
  <w:num w:numId="3">
    <w:abstractNumId w:val="13"/>
  </w:num>
  <w:num w:numId="4">
    <w:abstractNumId w:val="7"/>
  </w:num>
  <w:num w:numId="5">
    <w:abstractNumId w:val="26"/>
  </w:num>
  <w:num w:numId="6">
    <w:abstractNumId w:val="25"/>
  </w:num>
  <w:num w:numId="7">
    <w:abstractNumId w:val="27"/>
  </w:num>
  <w:num w:numId="8">
    <w:abstractNumId w:val="22"/>
  </w:num>
  <w:num w:numId="9">
    <w:abstractNumId w:val="10"/>
  </w:num>
  <w:num w:numId="10">
    <w:abstractNumId w:val="3"/>
  </w:num>
  <w:num w:numId="11">
    <w:abstractNumId w:val="11"/>
  </w:num>
  <w:num w:numId="12">
    <w:abstractNumId w:val="23"/>
  </w:num>
  <w:num w:numId="13">
    <w:abstractNumId w:val="20"/>
  </w:num>
  <w:num w:numId="14">
    <w:abstractNumId w:val="12"/>
  </w:num>
  <w:num w:numId="15">
    <w:abstractNumId w:val="2"/>
  </w:num>
  <w:num w:numId="16">
    <w:abstractNumId w:val="15"/>
  </w:num>
  <w:num w:numId="17">
    <w:abstractNumId w:val="16"/>
  </w:num>
  <w:num w:numId="18">
    <w:abstractNumId w:val="9"/>
  </w:num>
  <w:num w:numId="19">
    <w:abstractNumId w:val="17"/>
  </w:num>
  <w:num w:numId="20">
    <w:abstractNumId w:val="6"/>
  </w:num>
  <w:num w:numId="21">
    <w:abstractNumId w:val="1"/>
  </w:num>
  <w:num w:numId="22">
    <w:abstractNumId w:val="24"/>
  </w:num>
  <w:num w:numId="23">
    <w:abstractNumId w:val="4"/>
  </w:num>
  <w:num w:numId="24">
    <w:abstractNumId w:val="19"/>
  </w:num>
  <w:num w:numId="25">
    <w:abstractNumId w:val="21"/>
  </w:num>
  <w:num w:numId="26">
    <w:abstractNumId w:val="28"/>
  </w:num>
  <w:num w:numId="27">
    <w:abstractNumId w:val="5"/>
  </w:num>
  <w:num w:numId="28">
    <w:abstractNumId w:val="18"/>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189"/>
    <w:rsid w:val="0000757F"/>
    <w:rsid w:val="00024000"/>
    <w:rsid w:val="00044179"/>
    <w:rsid w:val="00044CE3"/>
    <w:rsid w:val="00047F3E"/>
    <w:rsid w:val="0005324D"/>
    <w:rsid w:val="0005540F"/>
    <w:rsid w:val="000661A6"/>
    <w:rsid w:val="000661AE"/>
    <w:rsid w:val="0006737B"/>
    <w:rsid w:val="000800FA"/>
    <w:rsid w:val="000855A8"/>
    <w:rsid w:val="00086DB9"/>
    <w:rsid w:val="00091774"/>
    <w:rsid w:val="000930B7"/>
    <w:rsid w:val="000931B2"/>
    <w:rsid w:val="000937D2"/>
    <w:rsid w:val="000A05EF"/>
    <w:rsid w:val="000A2C2B"/>
    <w:rsid w:val="000A6A66"/>
    <w:rsid w:val="000B4CBC"/>
    <w:rsid w:val="000C02A6"/>
    <w:rsid w:val="000C02B3"/>
    <w:rsid w:val="000C0C2C"/>
    <w:rsid w:val="000C38F7"/>
    <w:rsid w:val="000C600C"/>
    <w:rsid w:val="000D0CDD"/>
    <w:rsid w:val="000D6770"/>
    <w:rsid w:val="000E54F8"/>
    <w:rsid w:val="000F0F19"/>
    <w:rsid w:val="001049E7"/>
    <w:rsid w:val="00114A55"/>
    <w:rsid w:val="001159E1"/>
    <w:rsid w:val="00127DDE"/>
    <w:rsid w:val="001307A8"/>
    <w:rsid w:val="001329C5"/>
    <w:rsid w:val="00147BAD"/>
    <w:rsid w:val="0016121D"/>
    <w:rsid w:val="00162236"/>
    <w:rsid w:val="00176B6E"/>
    <w:rsid w:val="001933BE"/>
    <w:rsid w:val="00197234"/>
    <w:rsid w:val="001A299E"/>
    <w:rsid w:val="001A2BDB"/>
    <w:rsid w:val="001B6453"/>
    <w:rsid w:val="001D4FE3"/>
    <w:rsid w:val="001F5714"/>
    <w:rsid w:val="001F68AE"/>
    <w:rsid w:val="00202EB7"/>
    <w:rsid w:val="00203C67"/>
    <w:rsid w:val="00250FC9"/>
    <w:rsid w:val="00262BDD"/>
    <w:rsid w:val="002959AA"/>
    <w:rsid w:val="002A0D00"/>
    <w:rsid w:val="002A10E9"/>
    <w:rsid w:val="002A6CBD"/>
    <w:rsid w:val="002B14E1"/>
    <w:rsid w:val="002C3ECC"/>
    <w:rsid w:val="002C7DF7"/>
    <w:rsid w:val="002D1AF6"/>
    <w:rsid w:val="002E7A70"/>
    <w:rsid w:val="002E7CA7"/>
    <w:rsid w:val="002F13B4"/>
    <w:rsid w:val="002F2686"/>
    <w:rsid w:val="002F7D5D"/>
    <w:rsid w:val="00310430"/>
    <w:rsid w:val="0031440B"/>
    <w:rsid w:val="00320ADD"/>
    <w:rsid w:val="00324A62"/>
    <w:rsid w:val="00330AE4"/>
    <w:rsid w:val="003370CA"/>
    <w:rsid w:val="003423DC"/>
    <w:rsid w:val="00353DEF"/>
    <w:rsid w:val="00357ADB"/>
    <w:rsid w:val="00373559"/>
    <w:rsid w:val="00374B70"/>
    <w:rsid w:val="0038070D"/>
    <w:rsid w:val="00383E35"/>
    <w:rsid w:val="0038741E"/>
    <w:rsid w:val="00392B7C"/>
    <w:rsid w:val="003949C8"/>
    <w:rsid w:val="003B1AA2"/>
    <w:rsid w:val="003B42F2"/>
    <w:rsid w:val="003F398E"/>
    <w:rsid w:val="004031CF"/>
    <w:rsid w:val="004055CD"/>
    <w:rsid w:val="00413623"/>
    <w:rsid w:val="004147B6"/>
    <w:rsid w:val="00422DCE"/>
    <w:rsid w:val="00433F9B"/>
    <w:rsid w:val="00437201"/>
    <w:rsid w:val="004716EE"/>
    <w:rsid w:val="00474189"/>
    <w:rsid w:val="00474D3E"/>
    <w:rsid w:val="0048210C"/>
    <w:rsid w:val="00491980"/>
    <w:rsid w:val="00495428"/>
    <w:rsid w:val="004D6E14"/>
    <w:rsid w:val="004F1DDC"/>
    <w:rsid w:val="005154F8"/>
    <w:rsid w:val="005167EF"/>
    <w:rsid w:val="00520DBE"/>
    <w:rsid w:val="00520F25"/>
    <w:rsid w:val="005228E1"/>
    <w:rsid w:val="0052445C"/>
    <w:rsid w:val="005308DA"/>
    <w:rsid w:val="00530CCD"/>
    <w:rsid w:val="0053118C"/>
    <w:rsid w:val="00544479"/>
    <w:rsid w:val="00550E65"/>
    <w:rsid w:val="00553F0D"/>
    <w:rsid w:val="00554603"/>
    <w:rsid w:val="00563FE2"/>
    <w:rsid w:val="00567788"/>
    <w:rsid w:val="00576A0C"/>
    <w:rsid w:val="005804F2"/>
    <w:rsid w:val="005828BF"/>
    <w:rsid w:val="00587FA2"/>
    <w:rsid w:val="005941A1"/>
    <w:rsid w:val="005A0D16"/>
    <w:rsid w:val="005B395A"/>
    <w:rsid w:val="005C2C55"/>
    <w:rsid w:val="005E4241"/>
    <w:rsid w:val="005E4866"/>
    <w:rsid w:val="005F23D1"/>
    <w:rsid w:val="005F3BFB"/>
    <w:rsid w:val="00612283"/>
    <w:rsid w:val="0061627D"/>
    <w:rsid w:val="006209C3"/>
    <w:rsid w:val="006237D7"/>
    <w:rsid w:val="00630D64"/>
    <w:rsid w:val="006338D6"/>
    <w:rsid w:val="006404E2"/>
    <w:rsid w:val="006441EE"/>
    <w:rsid w:val="006519D7"/>
    <w:rsid w:val="0065304C"/>
    <w:rsid w:val="00657417"/>
    <w:rsid w:val="00661D12"/>
    <w:rsid w:val="00666225"/>
    <w:rsid w:val="00673496"/>
    <w:rsid w:val="0067749D"/>
    <w:rsid w:val="006871CA"/>
    <w:rsid w:val="006A1FFD"/>
    <w:rsid w:val="006B12CF"/>
    <w:rsid w:val="006B7904"/>
    <w:rsid w:val="006E019C"/>
    <w:rsid w:val="006F0F7A"/>
    <w:rsid w:val="006F3C8F"/>
    <w:rsid w:val="00706340"/>
    <w:rsid w:val="007147E9"/>
    <w:rsid w:val="007340B8"/>
    <w:rsid w:val="007365A5"/>
    <w:rsid w:val="00737A47"/>
    <w:rsid w:val="00737FAB"/>
    <w:rsid w:val="0075002C"/>
    <w:rsid w:val="007668EC"/>
    <w:rsid w:val="00770223"/>
    <w:rsid w:val="00770A4E"/>
    <w:rsid w:val="00777CE9"/>
    <w:rsid w:val="0079259D"/>
    <w:rsid w:val="007930DB"/>
    <w:rsid w:val="00794601"/>
    <w:rsid w:val="00796C8A"/>
    <w:rsid w:val="007B62D0"/>
    <w:rsid w:val="007B6BDA"/>
    <w:rsid w:val="007B718D"/>
    <w:rsid w:val="007C0B10"/>
    <w:rsid w:val="007C7C6B"/>
    <w:rsid w:val="007D125B"/>
    <w:rsid w:val="007D2E91"/>
    <w:rsid w:val="00802FA3"/>
    <w:rsid w:val="00803996"/>
    <w:rsid w:val="00804EA3"/>
    <w:rsid w:val="0082536B"/>
    <w:rsid w:val="00826549"/>
    <w:rsid w:val="008346F3"/>
    <w:rsid w:val="008369D7"/>
    <w:rsid w:val="00840B6D"/>
    <w:rsid w:val="0085771C"/>
    <w:rsid w:val="008718C9"/>
    <w:rsid w:val="00876C80"/>
    <w:rsid w:val="00876F43"/>
    <w:rsid w:val="008854D1"/>
    <w:rsid w:val="00885F12"/>
    <w:rsid w:val="00890F2C"/>
    <w:rsid w:val="00891116"/>
    <w:rsid w:val="0089293B"/>
    <w:rsid w:val="0089577A"/>
    <w:rsid w:val="00897208"/>
    <w:rsid w:val="008A3BB9"/>
    <w:rsid w:val="008B43D5"/>
    <w:rsid w:val="008B4D71"/>
    <w:rsid w:val="008C56DC"/>
    <w:rsid w:val="008D01D9"/>
    <w:rsid w:val="008E0849"/>
    <w:rsid w:val="008E4CAA"/>
    <w:rsid w:val="008F4AE3"/>
    <w:rsid w:val="008F5275"/>
    <w:rsid w:val="00900F0B"/>
    <w:rsid w:val="00917C49"/>
    <w:rsid w:val="00921592"/>
    <w:rsid w:val="00923C7F"/>
    <w:rsid w:val="009318E5"/>
    <w:rsid w:val="00936818"/>
    <w:rsid w:val="00936BB8"/>
    <w:rsid w:val="00937644"/>
    <w:rsid w:val="0095391A"/>
    <w:rsid w:val="00957531"/>
    <w:rsid w:val="00960187"/>
    <w:rsid w:val="00963CC0"/>
    <w:rsid w:val="00976518"/>
    <w:rsid w:val="009814F1"/>
    <w:rsid w:val="009A52F0"/>
    <w:rsid w:val="009C52EF"/>
    <w:rsid w:val="009C5A2F"/>
    <w:rsid w:val="009D2CC1"/>
    <w:rsid w:val="009E3898"/>
    <w:rsid w:val="009F0FD0"/>
    <w:rsid w:val="009F1252"/>
    <w:rsid w:val="009F1DDE"/>
    <w:rsid w:val="009F30AD"/>
    <w:rsid w:val="009F356A"/>
    <w:rsid w:val="009F38C9"/>
    <w:rsid w:val="00A17D2A"/>
    <w:rsid w:val="00A272CE"/>
    <w:rsid w:val="00A30C35"/>
    <w:rsid w:val="00A4644F"/>
    <w:rsid w:val="00A46F8E"/>
    <w:rsid w:val="00A56898"/>
    <w:rsid w:val="00A65E95"/>
    <w:rsid w:val="00A76E6A"/>
    <w:rsid w:val="00A77270"/>
    <w:rsid w:val="00A80FD6"/>
    <w:rsid w:val="00A85455"/>
    <w:rsid w:val="00AA4B51"/>
    <w:rsid w:val="00AA7E8F"/>
    <w:rsid w:val="00AB67E2"/>
    <w:rsid w:val="00AC07A3"/>
    <w:rsid w:val="00AC6BC5"/>
    <w:rsid w:val="00AD4E00"/>
    <w:rsid w:val="00AE519F"/>
    <w:rsid w:val="00AE6047"/>
    <w:rsid w:val="00AF4383"/>
    <w:rsid w:val="00AF478E"/>
    <w:rsid w:val="00B008FB"/>
    <w:rsid w:val="00B00ACF"/>
    <w:rsid w:val="00B102B7"/>
    <w:rsid w:val="00B25F4E"/>
    <w:rsid w:val="00B31C5A"/>
    <w:rsid w:val="00B52DC4"/>
    <w:rsid w:val="00B54861"/>
    <w:rsid w:val="00B564E2"/>
    <w:rsid w:val="00B569D6"/>
    <w:rsid w:val="00B56CCC"/>
    <w:rsid w:val="00B61D71"/>
    <w:rsid w:val="00B91BCB"/>
    <w:rsid w:val="00BA20AD"/>
    <w:rsid w:val="00BA334E"/>
    <w:rsid w:val="00BB6067"/>
    <w:rsid w:val="00BC15C7"/>
    <w:rsid w:val="00BC32EE"/>
    <w:rsid w:val="00BC6403"/>
    <w:rsid w:val="00BE32A0"/>
    <w:rsid w:val="00C015D3"/>
    <w:rsid w:val="00C02DCF"/>
    <w:rsid w:val="00C031E8"/>
    <w:rsid w:val="00C15CEA"/>
    <w:rsid w:val="00C15EC6"/>
    <w:rsid w:val="00C23FE3"/>
    <w:rsid w:val="00C25089"/>
    <w:rsid w:val="00C26B46"/>
    <w:rsid w:val="00C271C8"/>
    <w:rsid w:val="00C304E3"/>
    <w:rsid w:val="00C4184D"/>
    <w:rsid w:val="00C5491E"/>
    <w:rsid w:val="00C66507"/>
    <w:rsid w:val="00C73EDD"/>
    <w:rsid w:val="00C80EAD"/>
    <w:rsid w:val="00C81A0F"/>
    <w:rsid w:val="00C9017F"/>
    <w:rsid w:val="00C92FDA"/>
    <w:rsid w:val="00CA1B96"/>
    <w:rsid w:val="00CB56EC"/>
    <w:rsid w:val="00CB7A49"/>
    <w:rsid w:val="00CC345C"/>
    <w:rsid w:val="00CC64F9"/>
    <w:rsid w:val="00CC6BAF"/>
    <w:rsid w:val="00CD0629"/>
    <w:rsid w:val="00CE0916"/>
    <w:rsid w:val="00CE0AD6"/>
    <w:rsid w:val="00CF63AB"/>
    <w:rsid w:val="00D07BC2"/>
    <w:rsid w:val="00D111CF"/>
    <w:rsid w:val="00D35BA6"/>
    <w:rsid w:val="00D7660E"/>
    <w:rsid w:val="00D82BE4"/>
    <w:rsid w:val="00D84B10"/>
    <w:rsid w:val="00D8510E"/>
    <w:rsid w:val="00DA6B75"/>
    <w:rsid w:val="00DB5873"/>
    <w:rsid w:val="00DD1EE1"/>
    <w:rsid w:val="00DD29E2"/>
    <w:rsid w:val="00DE1535"/>
    <w:rsid w:val="00DE5AB7"/>
    <w:rsid w:val="00DF1D35"/>
    <w:rsid w:val="00E005BC"/>
    <w:rsid w:val="00E018F8"/>
    <w:rsid w:val="00E03C23"/>
    <w:rsid w:val="00E10344"/>
    <w:rsid w:val="00E40870"/>
    <w:rsid w:val="00E4641E"/>
    <w:rsid w:val="00E651ED"/>
    <w:rsid w:val="00E667EF"/>
    <w:rsid w:val="00E70AD3"/>
    <w:rsid w:val="00E72BCC"/>
    <w:rsid w:val="00E72DA2"/>
    <w:rsid w:val="00E74B83"/>
    <w:rsid w:val="00E8308B"/>
    <w:rsid w:val="00E93320"/>
    <w:rsid w:val="00E97117"/>
    <w:rsid w:val="00EA4454"/>
    <w:rsid w:val="00EA5093"/>
    <w:rsid w:val="00EB32AE"/>
    <w:rsid w:val="00ED2848"/>
    <w:rsid w:val="00EE0597"/>
    <w:rsid w:val="00EE74F0"/>
    <w:rsid w:val="00EE7FD1"/>
    <w:rsid w:val="00EF149C"/>
    <w:rsid w:val="00EF1629"/>
    <w:rsid w:val="00EF4B9C"/>
    <w:rsid w:val="00EF6E8E"/>
    <w:rsid w:val="00F068D4"/>
    <w:rsid w:val="00F1184F"/>
    <w:rsid w:val="00F1643B"/>
    <w:rsid w:val="00F35931"/>
    <w:rsid w:val="00F46169"/>
    <w:rsid w:val="00F55EDA"/>
    <w:rsid w:val="00F6546B"/>
    <w:rsid w:val="00F6631F"/>
    <w:rsid w:val="00F7586A"/>
    <w:rsid w:val="00F952C3"/>
    <w:rsid w:val="00FA18A0"/>
    <w:rsid w:val="00FA6168"/>
    <w:rsid w:val="00FB19A1"/>
    <w:rsid w:val="00FC4E9B"/>
    <w:rsid w:val="00FD3A26"/>
    <w:rsid w:val="00FE0970"/>
    <w:rsid w:val="00FE0E1B"/>
    <w:rsid w:val="00FE7E3A"/>
    <w:rsid w:val="00FF033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55137"/>
  <w15:docId w15:val="{B2339652-13FB-42D3-9169-FDF29D330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4189"/>
    <w:rPr>
      <w:rFonts w:ascii="Arial" w:eastAsia="Calibri" w:hAnsi="Arial" w:cs="Times New Roman"/>
      <w:sz w:val="24"/>
    </w:rPr>
  </w:style>
  <w:style w:type="paragraph" w:styleId="Heading1">
    <w:name w:val="heading 1"/>
    <w:basedOn w:val="Normal"/>
    <w:next w:val="Normal"/>
    <w:link w:val="Heading1Char"/>
    <w:autoRedefine/>
    <w:uiPriority w:val="9"/>
    <w:qFormat/>
    <w:rsid w:val="00474189"/>
    <w:pPr>
      <w:keepNext/>
      <w:keepLines/>
      <w:spacing w:after="0" w:line="240" w:lineRule="auto"/>
      <w:jc w:val="center"/>
      <w:outlineLvl w:val="0"/>
    </w:pPr>
    <w:rPr>
      <w:rFonts w:eastAsia="Times New Roman" w:cs="Arial"/>
      <w:bCs/>
      <w:color w:val="000000"/>
      <w:sz w:val="22"/>
    </w:rPr>
  </w:style>
  <w:style w:type="paragraph" w:styleId="Heading2">
    <w:name w:val="heading 2"/>
    <w:basedOn w:val="Normal"/>
    <w:next w:val="Normal"/>
    <w:link w:val="Heading2Char"/>
    <w:autoRedefine/>
    <w:uiPriority w:val="9"/>
    <w:unhideWhenUsed/>
    <w:qFormat/>
    <w:rsid w:val="00474189"/>
    <w:pPr>
      <w:keepNext/>
      <w:keepLines/>
      <w:spacing w:before="200" w:after="0"/>
      <w:jc w:val="center"/>
      <w:outlineLvl w:val="1"/>
    </w:pPr>
    <w:rPr>
      <w:rFonts w:eastAsia="Times New Roman"/>
      <w:b/>
      <w:bCs/>
      <w:sz w:val="32"/>
      <w:szCs w:val="26"/>
    </w:rPr>
  </w:style>
  <w:style w:type="paragraph" w:styleId="Heading3">
    <w:name w:val="heading 3"/>
    <w:basedOn w:val="Normal"/>
    <w:next w:val="Normal"/>
    <w:link w:val="Heading3Char"/>
    <w:uiPriority w:val="9"/>
    <w:unhideWhenUsed/>
    <w:qFormat/>
    <w:rsid w:val="00474189"/>
    <w:pPr>
      <w:keepNext/>
      <w:keepLines/>
      <w:numPr>
        <w:ilvl w:val="2"/>
        <w:numId w:val="1"/>
      </w:numPr>
      <w:spacing w:before="200" w:after="0"/>
      <w:jc w:val="both"/>
      <w:outlineLvl w:val="2"/>
    </w:pPr>
    <w:rPr>
      <w:rFonts w:ascii="Cambria" w:eastAsia="Times New Roman" w:hAnsi="Cambria"/>
      <w:b/>
      <w:bCs/>
      <w:color w:val="4F81BD"/>
    </w:rPr>
  </w:style>
  <w:style w:type="paragraph" w:styleId="Heading4">
    <w:name w:val="heading 4"/>
    <w:basedOn w:val="Normal"/>
    <w:next w:val="Normal"/>
    <w:link w:val="Heading4Char"/>
    <w:autoRedefine/>
    <w:uiPriority w:val="9"/>
    <w:unhideWhenUsed/>
    <w:qFormat/>
    <w:rsid w:val="00474189"/>
    <w:pPr>
      <w:keepNext/>
      <w:keepLines/>
      <w:numPr>
        <w:ilvl w:val="3"/>
        <w:numId w:val="1"/>
      </w:numPr>
      <w:spacing w:before="200" w:after="0"/>
      <w:jc w:val="both"/>
      <w:outlineLvl w:val="3"/>
    </w:pPr>
    <w:rPr>
      <w:rFonts w:ascii="Cambria" w:eastAsia="Times New Roman" w:hAnsi="Cambria"/>
      <w:bCs/>
      <w:iCs/>
      <w:sz w:val="22"/>
    </w:rPr>
  </w:style>
  <w:style w:type="paragraph" w:styleId="Heading5">
    <w:name w:val="heading 5"/>
    <w:basedOn w:val="Normal"/>
    <w:next w:val="Normal"/>
    <w:link w:val="Heading5Char"/>
    <w:uiPriority w:val="9"/>
    <w:unhideWhenUsed/>
    <w:qFormat/>
    <w:rsid w:val="00474189"/>
    <w:pPr>
      <w:keepNext/>
      <w:keepLines/>
      <w:numPr>
        <w:ilvl w:val="4"/>
        <w:numId w:val="1"/>
      </w:numPr>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474189"/>
    <w:pPr>
      <w:keepNext/>
      <w:keepLines/>
      <w:numPr>
        <w:ilvl w:val="5"/>
        <w:numId w:val="1"/>
      </w:numPr>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474189"/>
    <w:pPr>
      <w:keepNext/>
      <w:keepLines/>
      <w:numPr>
        <w:ilvl w:val="6"/>
        <w:numId w:val="1"/>
      </w:numPr>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474189"/>
    <w:pPr>
      <w:keepNext/>
      <w:keepLines/>
      <w:numPr>
        <w:ilvl w:val="7"/>
        <w:numId w:val="1"/>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474189"/>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4189"/>
    <w:rPr>
      <w:rFonts w:ascii="Arial" w:eastAsia="Times New Roman" w:hAnsi="Arial" w:cs="Arial"/>
      <w:bCs/>
      <w:color w:val="000000"/>
    </w:rPr>
  </w:style>
  <w:style w:type="character" w:customStyle="1" w:styleId="Heading2Char">
    <w:name w:val="Heading 2 Char"/>
    <w:basedOn w:val="DefaultParagraphFont"/>
    <w:link w:val="Heading2"/>
    <w:uiPriority w:val="9"/>
    <w:rsid w:val="00474189"/>
    <w:rPr>
      <w:rFonts w:ascii="Arial" w:eastAsia="Times New Roman" w:hAnsi="Arial" w:cs="Times New Roman"/>
      <w:b/>
      <w:bCs/>
      <w:sz w:val="32"/>
      <w:szCs w:val="26"/>
    </w:rPr>
  </w:style>
  <w:style w:type="character" w:customStyle="1" w:styleId="Heading3Char">
    <w:name w:val="Heading 3 Char"/>
    <w:basedOn w:val="DefaultParagraphFont"/>
    <w:link w:val="Heading3"/>
    <w:uiPriority w:val="9"/>
    <w:rsid w:val="00474189"/>
    <w:rPr>
      <w:rFonts w:ascii="Cambria" w:eastAsia="Times New Roman" w:hAnsi="Cambria" w:cs="Times New Roman"/>
      <w:b/>
      <w:bCs/>
      <w:color w:val="4F81BD"/>
      <w:sz w:val="24"/>
    </w:rPr>
  </w:style>
  <w:style w:type="character" w:customStyle="1" w:styleId="Heading4Char">
    <w:name w:val="Heading 4 Char"/>
    <w:basedOn w:val="DefaultParagraphFont"/>
    <w:link w:val="Heading4"/>
    <w:uiPriority w:val="9"/>
    <w:rsid w:val="00474189"/>
    <w:rPr>
      <w:rFonts w:ascii="Cambria" w:eastAsia="Times New Roman" w:hAnsi="Cambria" w:cs="Times New Roman"/>
      <w:bCs/>
      <w:iCs/>
    </w:rPr>
  </w:style>
  <w:style w:type="character" w:customStyle="1" w:styleId="Heading5Char">
    <w:name w:val="Heading 5 Char"/>
    <w:basedOn w:val="DefaultParagraphFont"/>
    <w:link w:val="Heading5"/>
    <w:uiPriority w:val="9"/>
    <w:rsid w:val="00474189"/>
    <w:rPr>
      <w:rFonts w:ascii="Cambria" w:eastAsia="Times New Roman" w:hAnsi="Cambria" w:cs="Times New Roman"/>
      <w:color w:val="243F60"/>
      <w:sz w:val="24"/>
    </w:rPr>
  </w:style>
  <w:style w:type="character" w:customStyle="1" w:styleId="Heading6Char">
    <w:name w:val="Heading 6 Char"/>
    <w:basedOn w:val="DefaultParagraphFont"/>
    <w:link w:val="Heading6"/>
    <w:uiPriority w:val="9"/>
    <w:semiHidden/>
    <w:rsid w:val="00474189"/>
    <w:rPr>
      <w:rFonts w:ascii="Cambria" w:eastAsia="Times New Roman" w:hAnsi="Cambria" w:cs="Times New Roman"/>
      <w:i/>
      <w:iCs/>
      <w:color w:val="243F60"/>
      <w:sz w:val="24"/>
    </w:rPr>
  </w:style>
  <w:style w:type="character" w:customStyle="1" w:styleId="Heading7Char">
    <w:name w:val="Heading 7 Char"/>
    <w:basedOn w:val="DefaultParagraphFont"/>
    <w:link w:val="Heading7"/>
    <w:uiPriority w:val="9"/>
    <w:semiHidden/>
    <w:rsid w:val="00474189"/>
    <w:rPr>
      <w:rFonts w:ascii="Cambria" w:eastAsia="Times New Roman" w:hAnsi="Cambria" w:cs="Times New Roman"/>
      <w:i/>
      <w:iCs/>
      <w:color w:val="404040"/>
      <w:sz w:val="24"/>
    </w:rPr>
  </w:style>
  <w:style w:type="character" w:customStyle="1" w:styleId="Heading8Char">
    <w:name w:val="Heading 8 Char"/>
    <w:basedOn w:val="DefaultParagraphFont"/>
    <w:link w:val="Heading8"/>
    <w:uiPriority w:val="9"/>
    <w:semiHidden/>
    <w:rsid w:val="00474189"/>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474189"/>
    <w:rPr>
      <w:rFonts w:ascii="Cambria" w:eastAsia="Times New Roman" w:hAnsi="Cambria" w:cs="Times New Roman"/>
      <w:i/>
      <w:iCs/>
      <w:color w:val="404040"/>
      <w:sz w:val="20"/>
      <w:szCs w:val="20"/>
    </w:rPr>
  </w:style>
  <w:style w:type="paragraph" w:styleId="ListParagraph">
    <w:name w:val="List Paragraph"/>
    <w:basedOn w:val="Normal"/>
    <w:uiPriority w:val="34"/>
    <w:qFormat/>
    <w:rsid w:val="00474189"/>
    <w:pPr>
      <w:ind w:left="720"/>
      <w:contextualSpacing/>
    </w:pPr>
  </w:style>
  <w:style w:type="table" w:styleId="TableGrid">
    <w:name w:val="Table Grid"/>
    <w:basedOn w:val="TableNormal"/>
    <w:uiPriority w:val="59"/>
    <w:rsid w:val="00474189"/>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741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4189"/>
    <w:rPr>
      <w:rFonts w:ascii="Arial" w:eastAsia="Calibri" w:hAnsi="Arial" w:cs="Times New Roman"/>
      <w:sz w:val="24"/>
    </w:rPr>
  </w:style>
  <w:style w:type="paragraph" w:styleId="Footer">
    <w:name w:val="footer"/>
    <w:basedOn w:val="Normal"/>
    <w:link w:val="FooterChar"/>
    <w:uiPriority w:val="99"/>
    <w:unhideWhenUsed/>
    <w:rsid w:val="004741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4189"/>
    <w:rPr>
      <w:rFonts w:ascii="Arial" w:eastAsia="Calibri" w:hAnsi="Arial" w:cs="Times New Roman"/>
      <w:sz w:val="24"/>
    </w:rPr>
  </w:style>
  <w:style w:type="paragraph" w:styleId="BalloonText">
    <w:name w:val="Balloon Text"/>
    <w:basedOn w:val="Normal"/>
    <w:link w:val="BalloonTextChar"/>
    <w:uiPriority w:val="99"/>
    <w:semiHidden/>
    <w:unhideWhenUsed/>
    <w:rsid w:val="004741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4189"/>
    <w:rPr>
      <w:rFonts w:ascii="Tahoma" w:eastAsia="Calibri" w:hAnsi="Tahoma" w:cs="Tahoma"/>
      <w:sz w:val="16"/>
      <w:szCs w:val="16"/>
    </w:rPr>
  </w:style>
  <w:style w:type="paragraph" w:styleId="NoSpacing">
    <w:name w:val="No Spacing"/>
    <w:link w:val="NoSpacingChar"/>
    <w:uiPriority w:val="1"/>
    <w:qFormat/>
    <w:rsid w:val="00474189"/>
    <w:pPr>
      <w:spacing w:after="0" w:line="240" w:lineRule="auto"/>
    </w:pPr>
    <w:rPr>
      <w:rFonts w:ascii="Arial" w:eastAsia="Calibri" w:hAnsi="Arial" w:cs="Times New Roman"/>
      <w:sz w:val="24"/>
    </w:rPr>
  </w:style>
  <w:style w:type="character" w:customStyle="1" w:styleId="NoSpacingChar">
    <w:name w:val="No Spacing Char"/>
    <w:link w:val="NoSpacing"/>
    <w:uiPriority w:val="1"/>
    <w:rsid w:val="00474189"/>
    <w:rPr>
      <w:rFonts w:ascii="Arial" w:eastAsia="Calibri" w:hAnsi="Arial" w:cs="Times New Roman"/>
      <w:sz w:val="24"/>
    </w:rPr>
  </w:style>
  <w:style w:type="paragraph" w:customStyle="1" w:styleId="Default">
    <w:name w:val="Default"/>
    <w:rsid w:val="00474189"/>
    <w:pPr>
      <w:autoSpaceDE w:val="0"/>
      <w:autoSpaceDN w:val="0"/>
      <w:adjustRightInd w:val="0"/>
      <w:spacing w:after="0" w:line="240" w:lineRule="auto"/>
    </w:pPr>
    <w:rPr>
      <w:rFonts w:ascii="Arial" w:eastAsia="Times New Roman" w:hAnsi="Arial" w:cs="Arial"/>
      <w:color w:val="000000"/>
      <w:sz w:val="24"/>
      <w:szCs w:val="24"/>
    </w:rPr>
  </w:style>
  <w:style w:type="character" w:styleId="Hyperlink">
    <w:name w:val="Hyperlink"/>
    <w:uiPriority w:val="99"/>
    <w:unhideWhenUsed/>
    <w:rsid w:val="00474189"/>
    <w:rPr>
      <w:color w:val="0000FF"/>
      <w:u w:val="single"/>
    </w:rPr>
  </w:style>
  <w:style w:type="paragraph" w:styleId="BodyText3">
    <w:name w:val="Body Text 3"/>
    <w:basedOn w:val="Normal"/>
    <w:link w:val="BodyText3Char"/>
    <w:unhideWhenUsed/>
    <w:rsid w:val="00474189"/>
    <w:pPr>
      <w:spacing w:after="120" w:line="240" w:lineRule="auto"/>
    </w:pPr>
    <w:rPr>
      <w:rFonts w:ascii="Arial Narrow" w:eastAsia="Times New Roman" w:hAnsi="Arial Narrow"/>
      <w:sz w:val="16"/>
      <w:szCs w:val="16"/>
    </w:rPr>
  </w:style>
  <w:style w:type="character" w:customStyle="1" w:styleId="BodyText3Char">
    <w:name w:val="Body Text 3 Char"/>
    <w:basedOn w:val="DefaultParagraphFont"/>
    <w:link w:val="BodyText3"/>
    <w:rsid w:val="00474189"/>
    <w:rPr>
      <w:rFonts w:ascii="Arial Narrow" w:eastAsia="Times New Roman" w:hAnsi="Arial Narrow" w:cs="Times New Roman"/>
      <w:sz w:val="16"/>
      <w:szCs w:val="16"/>
    </w:rPr>
  </w:style>
  <w:style w:type="paragraph" w:customStyle="1" w:styleId="Normal1">
    <w:name w:val="Normal1"/>
    <w:basedOn w:val="Normal"/>
    <w:rsid w:val="00474189"/>
    <w:pPr>
      <w:widowControl w:val="0"/>
      <w:suppressAutoHyphens/>
      <w:autoSpaceDE w:val="0"/>
      <w:spacing w:after="0" w:line="240" w:lineRule="auto"/>
    </w:pPr>
    <w:rPr>
      <w:rFonts w:ascii="Times New Roman" w:eastAsia="Lucida Sans Unicode" w:hAnsi="Times New Roman"/>
      <w:szCs w:val="24"/>
    </w:rPr>
  </w:style>
  <w:style w:type="paragraph" w:styleId="BodyTextIndent">
    <w:name w:val="Body Text Indent"/>
    <w:basedOn w:val="Normal"/>
    <w:link w:val="BodyTextIndentChar"/>
    <w:uiPriority w:val="99"/>
    <w:semiHidden/>
    <w:unhideWhenUsed/>
    <w:rsid w:val="00474189"/>
    <w:pPr>
      <w:spacing w:after="120"/>
      <w:ind w:left="283"/>
    </w:pPr>
  </w:style>
  <w:style w:type="character" w:customStyle="1" w:styleId="BodyTextIndentChar">
    <w:name w:val="Body Text Indent Char"/>
    <w:basedOn w:val="DefaultParagraphFont"/>
    <w:link w:val="BodyTextIndent"/>
    <w:uiPriority w:val="99"/>
    <w:semiHidden/>
    <w:rsid w:val="00474189"/>
    <w:rPr>
      <w:rFonts w:ascii="Arial" w:eastAsia="Calibri" w:hAnsi="Arial" w:cs="Times New Roman"/>
      <w:sz w:val="24"/>
    </w:rPr>
  </w:style>
  <w:style w:type="paragraph" w:styleId="PlainText">
    <w:name w:val="Plain Text"/>
    <w:basedOn w:val="Normal"/>
    <w:link w:val="PlainTextChar"/>
    <w:unhideWhenUsed/>
    <w:rsid w:val="00474189"/>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474189"/>
    <w:rPr>
      <w:rFonts w:ascii="Courier New" w:eastAsia="Times New Roman" w:hAnsi="Courier New" w:cs="Courier New"/>
      <w:sz w:val="20"/>
      <w:szCs w:val="20"/>
    </w:rPr>
  </w:style>
  <w:style w:type="paragraph" w:styleId="BodyTextIndent3">
    <w:name w:val="Body Text Indent 3"/>
    <w:basedOn w:val="Normal"/>
    <w:link w:val="BodyTextIndent3Char"/>
    <w:unhideWhenUsed/>
    <w:rsid w:val="00474189"/>
    <w:pPr>
      <w:spacing w:after="120" w:line="240" w:lineRule="auto"/>
      <w:ind w:left="360"/>
    </w:pPr>
    <w:rPr>
      <w:rFonts w:ascii="Arial Narrow" w:eastAsia="Times New Roman" w:hAnsi="Arial Narrow"/>
      <w:sz w:val="16"/>
      <w:szCs w:val="16"/>
    </w:rPr>
  </w:style>
  <w:style w:type="character" w:customStyle="1" w:styleId="BodyTextIndent3Char">
    <w:name w:val="Body Text Indent 3 Char"/>
    <w:basedOn w:val="DefaultParagraphFont"/>
    <w:link w:val="BodyTextIndent3"/>
    <w:rsid w:val="00474189"/>
    <w:rPr>
      <w:rFonts w:ascii="Arial Narrow" w:eastAsia="Times New Roman" w:hAnsi="Arial Narrow" w:cs="Times New Roman"/>
      <w:sz w:val="16"/>
      <w:szCs w:val="16"/>
    </w:rPr>
  </w:style>
  <w:style w:type="paragraph" w:styleId="BodyText">
    <w:name w:val="Body Text"/>
    <w:basedOn w:val="Normal"/>
    <w:link w:val="BodyTextChar"/>
    <w:uiPriority w:val="99"/>
    <w:semiHidden/>
    <w:unhideWhenUsed/>
    <w:rsid w:val="00474189"/>
    <w:pPr>
      <w:spacing w:after="120"/>
    </w:pPr>
  </w:style>
  <w:style w:type="character" w:customStyle="1" w:styleId="BodyTextChar">
    <w:name w:val="Body Text Char"/>
    <w:basedOn w:val="DefaultParagraphFont"/>
    <w:link w:val="BodyText"/>
    <w:uiPriority w:val="99"/>
    <w:semiHidden/>
    <w:rsid w:val="00474189"/>
    <w:rPr>
      <w:rFonts w:ascii="Arial" w:eastAsia="Calibri" w:hAnsi="Arial" w:cs="Times New Roman"/>
      <w:sz w:val="24"/>
    </w:rPr>
  </w:style>
  <w:style w:type="paragraph" w:styleId="BodyText2">
    <w:name w:val="Body Text 2"/>
    <w:basedOn w:val="Normal"/>
    <w:link w:val="BodyText2Char"/>
    <w:uiPriority w:val="99"/>
    <w:semiHidden/>
    <w:unhideWhenUsed/>
    <w:rsid w:val="00474189"/>
    <w:pPr>
      <w:spacing w:after="120" w:line="480" w:lineRule="auto"/>
    </w:pPr>
  </w:style>
  <w:style w:type="character" w:customStyle="1" w:styleId="BodyText2Char">
    <w:name w:val="Body Text 2 Char"/>
    <w:basedOn w:val="DefaultParagraphFont"/>
    <w:link w:val="BodyText2"/>
    <w:uiPriority w:val="99"/>
    <w:semiHidden/>
    <w:rsid w:val="00474189"/>
    <w:rPr>
      <w:rFonts w:ascii="Arial" w:eastAsia="Calibri" w:hAnsi="Arial" w:cs="Times New Roman"/>
      <w:sz w:val="24"/>
    </w:rPr>
  </w:style>
  <w:style w:type="paragraph" w:styleId="NormalWeb">
    <w:name w:val="Normal (Web)"/>
    <w:basedOn w:val="Normal"/>
    <w:unhideWhenUsed/>
    <w:rsid w:val="00474189"/>
    <w:pPr>
      <w:spacing w:before="100" w:beforeAutospacing="1" w:after="115" w:line="240" w:lineRule="auto"/>
    </w:pPr>
    <w:rPr>
      <w:rFonts w:ascii="Times New Roman" w:eastAsia="Times New Roman" w:hAnsi="Times New Roman"/>
      <w:szCs w:val="24"/>
    </w:rPr>
  </w:style>
  <w:style w:type="paragraph" w:styleId="Caption">
    <w:name w:val="caption"/>
    <w:basedOn w:val="Normal"/>
    <w:next w:val="Normal"/>
    <w:uiPriority w:val="35"/>
    <w:qFormat/>
    <w:rsid w:val="00474189"/>
    <w:pPr>
      <w:spacing w:after="0" w:line="240" w:lineRule="auto"/>
    </w:pPr>
    <w:rPr>
      <w:rFonts w:ascii="Arial Narrow" w:eastAsia="Times New Roman" w:hAnsi="Arial Narrow"/>
      <w:b/>
      <w:bCs/>
      <w:caps/>
      <w:sz w:val="16"/>
      <w:szCs w:val="18"/>
    </w:rPr>
  </w:style>
  <w:style w:type="character" w:customStyle="1" w:styleId="lstextview">
    <w:name w:val="lstextview"/>
    <w:basedOn w:val="DefaultParagraphFont"/>
    <w:rsid w:val="003949C8"/>
  </w:style>
  <w:style w:type="character" w:styleId="UnresolvedMention">
    <w:name w:val="Unresolved Mention"/>
    <w:basedOn w:val="DefaultParagraphFont"/>
    <w:uiPriority w:val="99"/>
    <w:semiHidden/>
    <w:unhideWhenUsed/>
    <w:rsid w:val="00E72D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mlindia.i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ps@beml.co.in"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anandram.ml@bemlltd.in" TargetMode="External"/><Relationship Id="rId4" Type="http://schemas.openxmlformats.org/officeDocument/2006/relationships/webSettings" Target="webSettings.xml"/><Relationship Id="rId9" Type="http://schemas.openxmlformats.org/officeDocument/2006/relationships/hyperlink" Target="mailto:admin.srm@beml.co.i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6181</Words>
  <Characters>35233</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EPS</dc:creator>
  <cp:lastModifiedBy>BEML ADMIN</cp:lastModifiedBy>
  <cp:revision>2</cp:revision>
  <cp:lastPrinted>2019-10-17T04:34:00Z</cp:lastPrinted>
  <dcterms:created xsi:type="dcterms:W3CDTF">2025-04-15T04:12:00Z</dcterms:created>
  <dcterms:modified xsi:type="dcterms:W3CDTF">2025-04-15T04:12:00Z</dcterms:modified>
</cp:coreProperties>
</file>